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E6" w:rsidRPr="00E72EE6" w:rsidRDefault="00E72EE6" w:rsidP="00E72E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E6">
        <w:rPr>
          <w:rFonts w:ascii="Times New Roman" w:hAnsi="Times New Roman" w:cs="Times New Roman"/>
          <w:sz w:val="28"/>
          <w:szCs w:val="28"/>
        </w:rPr>
        <w:t xml:space="preserve">            28 ноября для воспитанников детского сада была организована и проведена познавательная программа </w:t>
      </w:r>
      <w:r w:rsidRPr="00E72EE6"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proofErr w:type="spellStart"/>
      <w:r w:rsidRPr="00E72EE6">
        <w:rPr>
          <w:rFonts w:ascii="Times New Roman" w:hAnsi="Times New Roman" w:cs="Times New Roman"/>
          <w:b/>
          <w:sz w:val="28"/>
          <w:szCs w:val="28"/>
        </w:rPr>
        <w:t>Мурляндию</w:t>
      </w:r>
      <w:proofErr w:type="spellEnd"/>
      <w:r w:rsidRPr="00E72EE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EE6" w:rsidRPr="00E72EE6" w:rsidRDefault="00E72EE6" w:rsidP="00E72E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EE6">
        <w:rPr>
          <w:rFonts w:ascii="Times New Roman" w:hAnsi="Times New Roman" w:cs="Times New Roman"/>
          <w:sz w:val="28"/>
          <w:szCs w:val="28"/>
        </w:rPr>
        <w:t xml:space="preserve">Детей встретила гостеприимная кошечка Мурка. Она  интересно и в доступной форме рассказала детям все о кошках,   ребятишки с удовольствием играли в игры, отвечали на вопросы кошачьей викторины, отгадывали загадки.  Целью таких программ  является привитие у маленьких детей любви к животным и надеемся, что хоть какой-то след  в сердцах </w:t>
      </w:r>
    </w:p>
    <w:p w:rsidR="00E72EE6" w:rsidRDefault="00E72EE6" w:rsidP="00E72E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EE6">
        <w:rPr>
          <w:rFonts w:ascii="Times New Roman" w:hAnsi="Times New Roman" w:cs="Times New Roman"/>
          <w:sz w:val="28"/>
          <w:szCs w:val="28"/>
        </w:rPr>
        <w:t>ребят  мы  оставили!</w:t>
      </w:r>
    </w:p>
    <w:p w:rsidR="00E72EE6" w:rsidRDefault="00E72EE6" w:rsidP="00E72E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EE6" w:rsidRPr="00E72EE6" w:rsidRDefault="00E72EE6" w:rsidP="00E72E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2EE6" w:rsidRDefault="00E72EE6" w:rsidP="00E72E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92443" cy="3888000"/>
            <wp:effectExtent l="0" t="0" r="8255" b="0"/>
            <wp:docPr id="3" name="Рисунок 3" descr="C:\Users\Специалист\Desktop\мероприятия\мурляндия (3)\P107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мурляндия (3)\P10705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43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E6" w:rsidRDefault="00E72EE6">
      <w:r>
        <w:rPr>
          <w:noProof/>
          <w:lang w:eastAsia="ru-RU"/>
        </w:rPr>
        <w:lastRenderedPageBreak/>
        <w:drawing>
          <wp:inline distT="0" distB="0" distL="0" distR="0">
            <wp:extent cx="5192443" cy="3888000"/>
            <wp:effectExtent l="0" t="0" r="8255" b="0"/>
            <wp:docPr id="1" name="Рисунок 1" descr="C:\Users\Специалист\Desktop\мероприятия\мурляндия (3)\P107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\мурляндия (3)\P1070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43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E6" w:rsidRDefault="00E72EE6"/>
    <w:p w:rsidR="00E72EE6" w:rsidRDefault="00E72EE6">
      <w:r>
        <w:rPr>
          <w:noProof/>
          <w:lang w:eastAsia="ru-RU"/>
        </w:rPr>
        <w:drawing>
          <wp:inline distT="0" distB="0" distL="0" distR="0" wp14:anchorId="18FD1858" wp14:editId="409B9E71">
            <wp:extent cx="5207000" cy="3898900"/>
            <wp:effectExtent l="0" t="0" r="0" b="6350"/>
            <wp:docPr id="4" name="Рисунок 4" descr="C:\Users\Специалист\Desktop\мероприятия\мурляндия (3)\P107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\мурляндия (3)\P10705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F9"/>
    <w:rsid w:val="00044BCF"/>
    <w:rsid w:val="007417F9"/>
    <w:rsid w:val="00E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2014-01-21T03:33:00Z</dcterms:created>
  <dcterms:modified xsi:type="dcterms:W3CDTF">2014-01-21T03:41:00Z</dcterms:modified>
</cp:coreProperties>
</file>