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2" w:rsidRPr="00A34345" w:rsidRDefault="00DD50E6" w:rsidP="004E2C83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28.08.</w:t>
      </w:r>
      <w:r w:rsidR="002C4D82" w:rsidRPr="00A34345">
        <w:rPr>
          <w:rFonts w:ascii="Arial" w:hAnsi="Arial" w:cs="Arial"/>
          <w:b/>
          <w:caps/>
          <w:color w:val="000000"/>
          <w:sz w:val="32"/>
          <w:szCs w:val="32"/>
        </w:rPr>
        <w:t>2018 г. №</w:t>
      </w:r>
      <w:bookmarkStart w:id="0" w:name="_GoBack"/>
      <w:r w:rsidRPr="00DD50E6">
        <w:rPr>
          <w:rFonts w:ascii="Arial" w:hAnsi="Arial" w:cs="Arial"/>
          <w:b/>
          <w:caps/>
          <w:sz w:val="32"/>
          <w:szCs w:val="32"/>
        </w:rPr>
        <w:t>55</w:t>
      </w:r>
      <w:bookmarkEnd w:id="0"/>
    </w:p>
    <w:p w:rsidR="002C4D82" w:rsidRPr="00A34345" w:rsidRDefault="002C4D82" w:rsidP="004E2C83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2C4D82" w:rsidRPr="00A34345" w:rsidRDefault="002C4D82" w:rsidP="004E2C83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2C4D82" w:rsidRPr="00A34345" w:rsidRDefault="002C4D82" w:rsidP="004E2C83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2C4D82" w:rsidRPr="00A34345" w:rsidRDefault="002C4D82" w:rsidP="004E2C83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ПОКОСНИНСКОЕ МУНИЦИПАЛЬНОЕ ОБРАЗОВАНИЕ</w:t>
      </w:r>
    </w:p>
    <w:p w:rsidR="002C4D82" w:rsidRPr="00A34345" w:rsidRDefault="002C4D82" w:rsidP="004E2C83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2C4D82" w:rsidRPr="00A34345" w:rsidRDefault="002C4D82" w:rsidP="004E2C83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2C4D82" w:rsidRPr="00A34345" w:rsidRDefault="002C4D82" w:rsidP="004E28C6">
      <w:pPr>
        <w:keepNext/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C4D82" w:rsidRPr="00575CDA" w:rsidRDefault="002C4D82" w:rsidP="003860C1">
      <w:pPr>
        <w:keepNext/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34345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И ДОПОЛНЕНИЙ</w:t>
      </w:r>
      <w:r w:rsidRPr="00A34345">
        <w:rPr>
          <w:rFonts w:ascii="Arial" w:hAnsi="Arial" w:cs="Arial"/>
          <w:b/>
          <w:sz w:val="32"/>
          <w:szCs w:val="32"/>
        </w:rPr>
        <w:t xml:space="preserve"> В РЕШЕНИЕ ДУМЫ </w:t>
      </w:r>
      <w:r w:rsidRPr="00A34345">
        <w:rPr>
          <w:rFonts w:ascii="Arial" w:hAnsi="Arial" w:cs="Arial"/>
          <w:b/>
          <w:caps/>
          <w:color w:val="000000"/>
          <w:sz w:val="32"/>
          <w:szCs w:val="32"/>
        </w:rPr>
        <w:t>ПОКОСНИНСКОГО</w:t>
      </w:r>
      <w:r w:rsidRPr="00A34345">
        <w:rPr>
          <w:rFonts w:ascii="Arial" w:hAnsi="Arial" w:cs="Arial"/>
          <w:b/>
          <w:sz w:val="32"/>
          <w:szCs w:val="32"/>
        </w:rPr>
        <w:t xml:space="preserve"> СЕЛЬСКОГО ПОСЕЛЕНИЯ № </w:t>
      </w:r>
      <w:r>
        <w:rPr>
          <w:rFonts w:ascii="Arial" w:hAnsi="Arial" w:cs="Arial"/>
          <w:b/>
          <w:sz w:val="32"/>
          <w:szCs w:val="32"/>
        </w:rPr>
        <w:t>8</w:t>
      </w:r>
      <w:r w:rsidRPr="00A34345"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6</w:t>
      </w:r>
      <w:r w:rsidRPr="00A34345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0</w:t>
      </w:r>
      <w:r w:rsidRPr="00A3434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A34345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 «</w:t>
      </w:r>
      <w:r w:rsidRPr="003860C1"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ПОКОСНИНСКОГО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C4D82" w:rsidRPr="004E28C6" w:rsidRDefault="002C4D82" w:rsidP="004E28C6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2C4D82" w:rsidRPr="004E28C6" w:rsidRDefault="002C4D82" w:rsidP="004E28C6">
      <w:pPr>
        <w:ind w:firstLine="709"/>
        <w:jc w:val="both"/>
        <w:rPr>
          <w:rFonts w:ascii="Arial" w:hAnsi="Arial" w:cs="Arial"/>
          <w:b/>
        </w:rPr>
      </w:pPr>
      <w:proofErr w:type="gramStart"/>
      <w:r w:rsidRPr="00473C18">
        <w:rPr>
          <w:rFonts w:ascii="Arial" w:hAnsi="Arial" w:cs="Arial"/>
        </w:rPr>
        <w:t xml:space="preserve">Руководствуясь частью </w:t>
      </w:r>
      <w:r>
        <w:rPr>
          <w:rFonts w:ascii="Arial" w:hAnsi="Arial" w:cs="Arial"/>
        </w:rPr>
        <w:t xml:space="preserve">1 п.19 ст. 14, ст. 28 </w:t>
      </w:r>
      <w:r w:rsidRPr="00473C18">
        <w:rPr>
          <w:rFonts w:ascii="Arial" w:hAnsi="Arial" w:cs="Arial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Федеральным законом от 29.12.2017г. №463-ФЗ О внесении изменений в Федеральный закон </w:t>
      </w:r>
      <w:r w:rsidRPr="00473C18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и отдельные законодательные акты </w:t>
      </w:r>
      <w:r w:rsidRPr="00473C18">
        <w:rPr>
          <w:rFonts w:ascii="Arial" w:hAnsi="Arial" w:cs="Arial"/>
        </w:rPr>
        <w:t>Российской Федерации»</w:t>
      </w:r>
      <w:r>
        <w:rPr>
          <w:rFonts w:ascii="Arial" w:hAnsi="Arial" w:cs="Arial"/>
        </w:rPr>
        <w:t xml:space="preserve">, </w:t>
      </w:r>
      <w:r w:rsidRPr="00473C18">
        <w:rPr>
          <w:rFonts w:ascii="Arial" w:hAnsi="Arial" w:cs="Arial"/>
        </w:rPr>
        <w:t xml:space="preserve">статьей 47 Устава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</w:t>
      </w:r>
      <w:r w:rsidRPr="00473C18">
        <w:rPr>
          <w:rFonts w:ascii="Arial" w:hAnsi="Arial" w:cs="Arial"/>
        </w:rPr>
        <w:t xml:space="preserve">муниципального образования, Дума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 w:rsidRPr="00473C18">
        <w:rPr>
          <w:rFonts w:ascii="Arial" w:hAnsi="Arial" w:cs="Arial"/>
        </w:rPr>
        <w:t xml:space="preserve"> сельского</w:t>
      </w:r>
      <w:proofErr w:type="gramEnd"/>
      <w:r w:rsidRPr="00473C18">
        <w:rPr>
          <w:rFonts w:ascii="Arial" w:hAnsi="Arial" w:cs="Arial"/>
        </w:rPr>
        <w:t xml:space="preserve"> поселения</w:t>
      </w:r>
    </w:p>
    <w:p w:rsidR="002C4D82" w:rsidRPr="00575CDA" w:rsidRDefault="002C4D82" w:rsidP="004E28C6">
      <w:pPr>
        <w:jc w:val="center"/>
        <w:rPr>
          <w:rFonts w:ascii="Arial" w:hAnsi="Arial" w:cs="Arial"/>
          <w:b/>
          <w:sz w:val="30"/>
          <w:szCs w:val="30"/>
        </w:rPr>
      </w:pPr>
      <w:r w:rsidRPr="00575CDA">
        <w:rPr>
          <w:rFonts w:ascii="Arial" w:hAnsi="Arial" w:cs="Arial"/>
          <w:b/>
          <w:sz w:val="30"/>
          <w:szCs w:val="30"/>
        </w:rPr>
        <w:t>РЕШИЛА:</w:t>
      </w:r>
    </w:p>
    <w:p w:rsidR="002C4D82" w:rsidRPr="004E28C6" w:rsidRDefault="002C4D82" w:rsidP="004E28C6">
      <w:pPr>
        <w:keepNext/>
        <w:tabs>
          <w:tab w:val="left" w:pos="5954"/>
        </w:tabs>
        <w:ind w:right="-41" w:firstLine="709"/>
        <w:jc w:val="both"/>
        <w:outlineLvl w:val="0"/>
        <w:rPr>
          <w:rFonts w:ascii="Arial" w:hAnsi="Arial" w:cs="Arial"/>
        </w:rPr>
      </w:pPr>
    </w:p>
    <w:p w:rsidR="002C4D82" w:rsidRDefault="002C4D82" w:rsidP="0011169E">
      <w:pPr>
        <w:keepNext/>
        <w:tabs>
          <w:tab w:val="left" w:pos="5954"/>
        </w:tabs>
        <w:ind w:right="-41" w:firstLine="709"/>
        <w:jc w:val="both"/>
        <w:outlineLvl w:val="0"/>
        <w:rPr>
          <w:rFonts w:ascii="Arial" w:hAnsi="Arial" w:cs="Arial"/>
        </w:rPr>
      </w:pPr>
      <w:r w:rsidRPr="004E28C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решение Думы </w:t>
      </w:r>
      <w:proofErr w:type="spellStart"/>
      <w:r>
        <w:rPr>
          <w:rFonts w:ascii="Arial" w:hAnsi="Arial" w:cs="Arial"/>
          <w:bCs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11169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</w:t>
      </w:r>
      <w:r w:rsidRPr="0011169E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6</w:t>
      </w:r>
      <w:r w:rsidRPr="0011169E">
        <w:rPr>
          <w:rFonts w:ascii="Arial" w:hAnsi="Arial" w:cs="Arial"/>
        </w:rPr>
        <w:t>.1</w:t>
      </w:r>
      <w:r>
        <w:rPr>
          <w:rFonts w:ascii="Arial" w:hAnsi="Arial" w:cs="Arial"/>
        </w:rPr>
        <w:t>0.</w:t>
      </w:r>
      <w:r w:rsidRPr="0011169E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11169E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«Об утверждении правил благоустройства территории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муниципального образования» следующие изменения и дополнения:</w:t>
      </w:r>
    </w:p>
    <w:p w:rsidR="002C4D82" w:rsidRDefault="002C4D82" w:rsidP="00682CC7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Часть 1 с</w:t>
      </w:r>
      <w:r w:rsidRPr="00682CC7">
        <w:rPr>
          <w:rFonts w:ascii="Arial" w:hAnsi="Arial" w:cs="Arial"/>
          <w:bCs/>
          <w:iCs/>
        </w:rPr>
        <w:t>тать</w:t>
      </w:r>
      <w:r>
        <w:rPr>
          <w:rFonts w:ascii="Arial" w:hAnsi="Arial" w:cs="Arial"/>
          <w:bCs/>
          <w:iCs/>
        </w:rPr>
        <w:t>я</w:t>
      </w:r>
      <w:r w:rsidRPr="00682CC7">
        <w:rPr>
          <w:rFonts w:ascii="Arial" w:hAnsi="Arial" w:cs="Arial"/>
          <w:bCs/>
          <w:iCs/>
        </w:rPr>
        <w:t xml:space="preserve"> 9</w:t>
      </w:r>
      <w:r>
        <w:rPr>
          <w:rFonts w:ascii="Arial" w:hAnsi="Arial" w:cs="Arial"/>
          <w:bCs/>
          <w:iCs/>
        </w:rPr>
        <w:t xml:space="preserve"> Виды работ по благоустройству дополнить пунктом </w:t>
      </w:r>
      <w:r w:rsidRPr="00682CC7">
        <w:rPr>
          <w:rFonts w:ascii="Arial" w:hAnsi="Arial" w:cs="Arial"/>
        </w:rPr>
        <w:t>«</w:t>
      </w:r>
      <w:r>
        <w:rPr>
          <w:rFonts w:ascii="Arial" w:hAnsi="Arial" w:cs="Arial"/>
        </w:rPr>
        <w:t>П</w:t>
      </w:r>
      <w:r w:rsidRPr="00682CC7">
        <w:rPr>
          <w:rFonts w:ascii="Arial" w:hAnsi="Arial" w:cs="Arial"/>
        </w:rPr>
        <w:t>орядок проведения земляных работ»</w:t>
      </w:r>
      <w:r>
        <w:rPr>
          <w:rFonts w:ascii="Arial" w:hAnsi="Arial" w:cs="Arial"/>
        </w:rPr>
        <w:t>;</w:t>
      </w:r>
    </w:p>
    <w:p w:rsidR="002C4D82" w:rsidRDefault="002C4D82" w:rsidP="00682CC7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Статью 17 изложить в следующей редакции:</w:t>
      </w:r>
    </w:p>
    <w:p w:rsidR="002C4D82" w:rsidRPr="000F45E1" w:rsidRDefault="002C4D82" w:rsidP="00682CC7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0F45E1">
        <w:rPr>
          <w:rFonts w:ascii="Arial" w:hAnsi="Arial" w:cs="Arial"/>
        </w:rPr>
        <w:t>«</w:t>
      </w:r>
      <w:r w:rsidRPr="000F45E1">
        <w:rPr>
          <w:rFonts w:ascii="Arial" w:hAnsi="Arial" w:cs="Arial"/>
          <w:b/>
        </w:rPr>
        <w:t>Статья 17. Требования по благоустройству при проведении земляных работ</w:t>
      </w:r>
    </w:p>
    <w:p w:rsidR="002C4D82" w:rsidRPr="000F45E1" w:rsidRDefault="002C4D82" w:rsidP="00682CC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1. На территории </w:t>
      </w:r>
      <w:proofErr w:type="spellStart"/>
      <w:r w:rsidRPr="000F45E1">
        <w:rPr>
          <w:rFonts w:ascii="Arial" w:hAnsi="Arial" w:cs="Arial"/>
        </w:rPr>
        <w:t>Покоснинского</w:t>
      </w:r>
      <w:proofErr w:type="spellEnd"/>
      <w:r w:rsidRPr="000F45E1">
        <w:rPr>
          <w:rFonts w:ascii="Arial" w:hAnsi="Arial" w:cs="Arial"/>
        </w:rPr>
        <w:t xml:space="preserve"> сельского поселения  земляные работы (за исключением работ, проводимых в соответствии с требованиями Градостроительного </w:t>
      </w:r>
      <w:hyperlink r:id="rId8" w:history="1">
        <w:r w:rsidRPr="000F45E1">
          <w:rPr>
            <w:rFonts w:ascii="Arial" w:hAnsi="Arial" w:cs="Arial"/>
          </w:rPr>
          <w:t>кодекса</w:t>
        </w:r>
      </w:hyperlink>
      <w:r w:rsidRPr="000F45E1">
        <w:rPr>
          <w:rFonts w:ascii="Arial" w:hAnsi="Arial" w:cs="Arial"/>
        </w:rPr>
        <w:t xml:space="preserve"> РФ), производятся при условии получения разрешения на земляные работы.</w:t>
      </w:r>
    </w:p>
    <w:p w:rsidR="002C4D82" w:rsidRPr="000F45E1" w:rsidRDefault="002C4D82" w:rsidP="00682CC7">
      <w:pPr>
        <w:pStyle w:val="ConsPlusNormal1"/>
        <w:numPr>
          <w:ilvl w:val="0"/>
          <w:numId w:val="15"/>
        </w:numPr>
        <w:jc w:val="both"/>
        <w:rPr>
          <w:sz w:val="24"/>
          <w:szCs w:val="24"/>
        </w:rPr>
      </w:pPr>
      <w:r w:rsidRPr="000F45E1">
        <w:rPr>
          <w:sz w:val="24"/>
          <w:szCs w:val="24"/>
        </w:rPr>
        <w:t>Работы подразделяются на два вида:</w:t>
      </w:r>
    </w:p>
    <w:p w:rsidR="002C4D82" w:rsidRPr="000F45E1" w:rsidRDefault="002C4D82" w:rsidP="00682CC7">
      <w:pPr>
        <w:pStyle w:val="ConsPlusNormal1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на плановые работы;</w:t>
      </w:r>
    </w:p>
    <w:p w:rsidR="002C4D82" w:rsidRPr="000F45E1" w:rsidRDefault="002C4D82" w:rsidP="00682CC7">
      <w:pPr>
        <w:pStyle w:val="ConsPlusNormal1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на аварийные работы.</w:t>
      </w:r>
    </w:p>
    <w:p w:rsidR="002C4D82" w:rsidRPr="000F45E1" w:rsidRDefault="002C4D82" w:rsidP="00682CC7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При аварийных работах юридическим и физическим лицам разрешается приступать к проведению земляных работ после извещения единой диспетчерской службы, землепользователя и вызова на место аварии представителей организаций, эксплуатирующих прилегающие инженерные сооружения, сети. </w:t>
      </w:r>
    </w:p>
    <w:p w:rsidR="002C4D82" w:rsidRPr="000F45E1" w:rsidRDefault="002C4D82" w:rsidP="00682CC7">
      <w:pPr>
        <w:pStyle w:val="ConsPlusNormal1"/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 xml:space="preserve">Производство работ по строительству (ремонту) подземных коммуникаций и других видов земляных работ осуществляется на основании письменного </w:t>
      </w:r>
      <w:r w:rsidRPr="000F45E1">
        <w:rPr>
          <w:sz w:val="24"/>
          <w:szCs w:val="24"/>
        </w:rPr>
        <w:lastRenderedPageBreak/>
        <w:t xml:space="preserve">разрешения администрации с указаниями необходимых мер безопасности, требований строительных норм и правил, согласованных с заинтересованными ведомствами и организациями. </w:t>
      </w:r>
    </w:p>
    <w:p w:rsidR="002C4D82" w:rsidRPr="000F45E1" w:rsidRDefault="002C4D82" w:rsidP="00682CC7">
      <w:pPr>
        <w:pStyle w:val="ConsPlusNormal1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муниципального образования «Братский район».</w:t>
      </w:r>
    </w:p>
    <w:p w:rsidR="002C4D82" w:rsidRPr="000F45E1" w:rsidRDefault="002C4D82" w:rsidP="00682CC7">
      <w:pPr>
        <w:pStyle w:val="ConsPlusNormal1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Сроки подачи заявок на проведение работ:</w:t>
      </w:r>
    </w:p>
    <w:p w:rsidR="002C4D82" w:rsidRPr="000F45E1" w:rsidRDefault="002C4D82" w:rsidP="00682CC7">
      <w:pPr>
        <w:pStyle w:val="ConsPlusNormal1"/>
        <w:ind w:firstLine="54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для плановых работ - за 1 неделю до начала работ;</w:t>
      </w:r>
    </w:p>
    <w:p w:rsidR="002C4D82" w:rsidRPr="000F45E1" w:rsidRDefault="002C4D82" w:rsidP="00682CC7">
      <w:pPr>
        <w:pStyle w:val="ConsPlusNormal1"/>
        <w:ind w:firstLine="54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для аварийных - за 1 день до начала работ, в случаях, не терпящих отлагательства  - до начала работ.</w:t>
      </w:r>
    </w:p>
    <w:p w:rsidR="002C4D82" w:rsidRPr="000F45E1" w:rsidRDefault="002C4D82" w:rsidP="00682CC7">
      <w:pPr>
        <w:pStyle w:val="ConsPlusNormal1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2C4D82" w:rsidRPr="000F45E1" w:rsidRDefault="002C4D82" w:rsidP="00682CC7">
      <w:pPr>
        <w:pStyle w:val="ConsPlusNormal1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0F45E1">
        <w:rPr>
          <w:sz w:val="24"/>
          <w:szCs w:val="24"/>
        </w:rPr>
        <w:t>Разрешение администрации выдается в виде разрешения на выполнение земляных работ по форме, установленной административным регламентом.</w:t>
      </w:r>
    </w:p>
    <w:p w:rsidR="002C4D82" w:rsidRPr="000F45E1" w:rsidRDefault="002C4D82" w:rsidP="00682CC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При производстве земляных работ запрещается заваливать грунтом пешеходные проходы и проезжую часть с твердым покрытием, детские площадки.</w:t>
      </w:r>
    </w:p>
    <w:p w:rsidR="002C4D82" w:rsidRPr="000F45E1" w:rsidRDefault="002C4D82" w:rsidP="00682CC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proofErr w:type="gramStart"/>
      <w:r w:rsidRPr="000F45E1">
        <w:rPr>
          <w:rFonts w:ascii="Arial" w:hAnsi="Arial" w:cs="Arial"/>
        </w:rPr>
        <w:t>При выполнении земляных работ на автомобильных дорогах общего пользования, магистральных улицах, площадях, застроенных территориях населенного пункта извлеченный грунт, асфальт, щебень вывозится в день производства работ, кроме работ, производимых на участках без твердого покрытия, исключающих образование завалов, заваливание грунтом пешеходных проходов и проезжей части с твердым покрытием, детских площадок и обеспечивающих свободные и безопасные подходы и подъезды к жилым домам и</w:t>
      </w:r>
      <w:proofErr w:type="gramEnd"/>
      <w:r w:rsidRPr="000F45E1">
        <w:rPr>
          <w:rFonts w:ascii="Arial" w:hAnsi="Arial" w:cs="Arial"/>
        </w:rPr>
        <w:t xml:space="preserve"> другим объектам. Бордюр разбирается, складируется на месте производства работ для дальнейшей установки.</w:t>
      </w:r>
    </w:p>
    <w:p w:rsidR="002C4D82" w:rsidRPr="000F45E1" w:rsidRDefault="002C4D82" w:rsidP="00682CC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При реконструкции действующих подземных коммуникаций рекомендуется производить их вынос из-под проезжей части магистральных улиц.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При прокладке подземных коммуникаций в стесненных условиях предусматривается сооружение переходных коллекторов. Проектирование коллекторов осуществляется с учетом перспективы развития сетей.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 Применение кирпича в конструкциях, подземных коммуникациях, расположенных под проезжей частью, запрещается.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При производстве земляных работ запрещается:</w:t>
      </w:r>
    </w:p>
    <w:p w:rsidR="002C4D82" w:rsidRPr="000F45E1" w:rsidRDefault="002C4D82" w:rsidP="000F45E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производство земляных работ без оформления разрешения на проведение земляных работ (далее - разрешение), за исключением случаев выполнения аварийных работ в течение 5 рабочих дней с момента их начала;</w:t>
      </w:r>
    </w:p>
    <w:p w:rsidR="002C4D82" w:rsidRPr="000F45E1" w:rsidRDefault="002C4D82" w:rsidP="000F45E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откачивать воду из траншей и (или) котлованов на проезжую часть улиц, тротуаров, пешеходных дорожек, не имеющих системы водоотвода;</w:t>
      </w:r>
    </w:p>
    <w:p w:rsidR="002C4D82" w:rsidRPr="000F45E1" w:rsidRDefault="002C4D82" w:rsidP="000F45E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складировать стройматериалы на автомобильных дорогах, проездах, пешеходных дорожках и тротуарах;</w:t>
      </w:r>
    </w:p>
    <w:p w:rsidR="002C4D82" w:rsidRPr="000F45E1" w:rsidRDefault="002C4D82" w:rsidP="000F45E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вынос грунта и грязи колесами транспортных средств на улицы населенного пункта с площадок (территорий) мест проведения земляных работ;</w:t>
      </w:r>
    </w:p>
    <w:p w:rsidR="002C4D82" w:rsidRPr="000F45E1" w:rsidRDefault="002C4D82" w:rsidP="000F45E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проведение земляных работ с нарушением сроков, установленных в разрешении на земляные работы;</w:t>
      </w:r>
    </w:p>
    <w:p w:rsidR="002C4D82" w:rsidRPr="000F45E1" w:rsidRDefault="002C4D82" w:rsidP="000F45E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proofErr w:type="spellStart"/>
      <w:r w:rsidRPr="000F45E1">
        <w:rPr>
          <w:rFonts w:ascii="Arial" w:hAnsi="Arial" w:cs="Arial"/>
        </w:rPr>
        <w:t>невосстановление</w:t>
      </w:r>
      <w:proofErr w:type="spellEnd"/>
      <w:r w:rsidRPr="000F45E1">
        <w:rPr>
          <w:rFonts w:ascii="Arial" w:hAnsi="Arial" w:cs="Arial"/>
        </w:rPr>
        <w:t xml:space="preserve"> нарушенного состояния участков территорий после проведения земляных работ в срок, установленный в разрешении на проведение земляных работ.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lastRenderedPageBreak/>
        <w:t xml:space="preserve">На месте производства земляных работ по первому требованию должностных лиц Администрации </w:t>
      </w:r>
      <w:proofErr w:type="spellStart"/>
      <w:r w:rsidRPr="000F45E1">
        <w:rPr>
          <w:rFonts w:ascii="Arial" w:hAnsi="Arial" w:cs="Arial"/>
        </w:rPr>
        <w:t>Покоснинского</w:t>
      </w:r>
      <w:proofErr w:type="spellEnd"/>
      <w:r w:rsidRPr="000F45E1">
        <w:rPr>
          <w:rFonts w:ascii="Arial" w:hAnsi="Arial" w:cs="Arial"/>
        </w:rPr>
        <w:t xml:space="preserve"> сельского поселения  предъявляется разрешение на проведение земляных работ.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При производстве земляных работ лицо, получившее разрешение на производство земляных работ (далее - Заказчик), обязано исключить повреждения смежных или пересекаемых коммуникаций, сетей, сооружений.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До начала производства земляных работ Заказчик обязан:</w:t>
      </w:r>
    </w:p>
    <w:p w:rsidR="002C4D82" w:rsidRPr="000F45E1" w:rsidRDefault="002C4D82" w:rsidP="000F45E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установить дорожные знаки в соответствии с согласованной с органами ГИ</w:t>
      </w:r>
      <w:proofErr w:type="gramStart"/>
      <w:r w:rsidRPr="000F45E1">
        <w:rPr>
          <w:rFonts w:ascii="Arial" w:hAnsi="Arial" w:cs="Arial"/>
        </w:rPr>
        <w:t>БДД сх</w:t>
      </w:r>
      <w:proofErr w:type="gramEnd"/>
      <w:r w:rsidRPr="000F45E1">
        <w:rPr>
          <w:rFonts w:ascii="Arial" w:hAnsi="Arial" w:cs="Arial"/>
        </w:rPr>
        <w:t>емой;</w:t>
      </w:r>
    </w:p>
    <w:p w:rsidR="002C4D82" w:rsidRPr="000F45E1" w:rsidRDefault="002C4D82" w:rsidP="000F45E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обеспечить ограждение места производства работ защитными ограждениями с учетом требований </w:t>
      </w:r>
      <w:hyperlink r:id="rId9" w:history="1">
        <w:r w:rsidRPr="000F45E1">
          <w:rPr>
            <w:rFonts w:ascii="Arial" w:hAnsi="Arial" w:cs="Arial"/>
          </w:rPr>
          <w:t>раздела 6</w:t>
        </w:r>
      </w:hyperlink>
      <w:r w:rsidRPr="000F45E1">
        <w:rPr>
          <w:rFonts w:ascii="Arial" w:hAnsi="Arial" w:cs="Arial"/>
        </w:rPr>
        <w:t xml:space="preserve"> СНиП 12-03-2001, утвержденных постановлением Госстроя РФ от 23.07.2001 № 80. В темное время суток ограждение обозначается красными сигнальными фонарями. Ограждение выполняется </w:t>
      </w:r>
      <w:proofErr w:type="gramStart"/>
      <w:r w:rsidRPr="000F45E1">
        <w:rPr>
          <w:rFonts w:ascii="Arial" w:hAnsi="Arial" w:cs="Arial"/>
        </w:rPr>
        <w:t>сплошным</w:t>
      </w:r>
      <w:proofErr w:type="gramEnd"/>
      <w:r w:rsidRPr="000F45E1">
        <w:rPr>
          <w:rFonts w:ascii="Arial" w:hAnsi="Arial" w:cs="Arial"/>
        </w:rPr>
        <w:t>, устойчивым и надежным, предотвращающим попадание посторонних на место проведения земляных работ;</w:t>
      </w:r>
    </w:p>
    <w:p w:rsidR="002C4D82" w:rsidRPr="000F45E1" w:rsidRDefault="002C4D82" w:rsidP="000F45E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оборудовать светильниками места производства земляных работ в зоне движения пешеходов при отсутствии наружного освещения;</w:t>
      </w:r>
    </w:p>
    <w:p w:rsidR="002C4D82" w:rsidRPr="000F45E1" w:rsidRDefault="002C4D82" w:rsidP="000F45E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устроить переходные мостки через траншеи по направлениям массовых пешеходных потоков не более </w:t>
      </w:r>
      <w:smartTag w:uri="urn:schemas-microsoft-com:office:smarttags" w:element="metricconverter">
        <w:smartTagPr>
          <w:attr w:name="ProductID" w:val="200 метров"/>
        </w:smartTagPr>
        <w:r w:rsidRPr="000F45E1">
          <w:rPr>
            <w:rFonts w:ascii="Arial" w:hAnsi="Arial" w:cs="Arial"/>
          </w:rPr>
          <w:t>200 метров</w:t>
        </w:r>
      </w:smartTag>
      <w:r w:rsidRPr="000F45E1">
        <w:rPr>
          <w:rFonts w:ascii="Arial" w:hAnsi="Arial" w:cs="Arial"/>
        </w:rPr>
        <w:t xml:space="preserve"> друг от друга;</w:t>
      </w:r>
    </w:p>
    <w:p w:rsidR="002C4D82" w:rsidRPr="000F45E1" w:rsidRDefault="002C4D82" w:rsidP="000F45E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установить на ограждении информационные щиты (таблички) с указанием наименования Заказчика, лиц, ответственных за производство работ, их контактных телефонов, сроков начала и окончания земляных работ;</w:t>
      </w:r>
    </w:p>
    <w:p w:rsidR="002C4D82" w:rsidRPr="000F45E1" w:rsidRDefault="002C4D82" w:rsidP="000F45E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вызвать на место производства земляных работ представителей эксплуатационных служб, которые обязаны уточнить на месте положение своих коммуникаций и зафиксировать в письменной форме особенности производства работ. Особенности производства работ подлежат соблюдению организацией, производящей земляные работы.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коммуникаций). В случае неявки представителя и (или) отказа указать точное месторасположение коммуникаций Заказчик руководствуется положением коммуникаций, указанных на </w:t>
      </w:r>
      <w:proofErr w:type="spellStart"/>
      <w:r w:rsidRPr="000F45E1">
        <w:rPr>
          <w:rFonts w:ascii="Arial" w:hAnsi="Arial" w:cs="Arial"/>
        </w:rPr>
        <w:t>топоснове</w:t>
      </w:r>
      <w:proofErr w:type="spellEnd"/>
      <w:r w:rsidRPr="000F45E1">
        <w:rPr>
          <w:rFonts w:ascii="Arial" w:hAnsi="Arial" w:cs="Arial"/>
        </w:rPr>
        <w:t>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Заказчик обеспечивает засыпку разрытия малоусадочными материалами, слоями с тщательным уплотнением. Не допускается засыпка грунтом с наличием органических примесей, мерзлым грунтом и снегом. Траншеи и котлованы под проезжей частью и тротуарами засыпаются песком и песчаным грунтом с послойным уплотнением и поливкой водой. Траншеи на газонах засыпаются местным грунтом с уплотнением, после чего обеспечивается восстановление плодородного слоя и посев травы.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На благоустроенных территориях земляные работы для укладки инженерных сетей, коммуникаций проводятся поэтапно - работы на последующих участках должны начинаться только после завершения всех работ на предыдущем участке, включая восстановительные работы и уборку территории.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Заказчик обязан 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работы до момента окончания срока, установленного разрешением на земляные работы.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Производство земляных работ с нарушением сроков, установленных разрешением на проведение земляных работ, является нарушением настоящих </w:t>
      </w:r>
      <w:r w:rsidRPr="000F45E1">
        <w:rPr>
          <w:rFonts w:ascii="Arial" w:hAnsi="Arial" w:cs="Arial"/>
        </w:rPr>
        <w:lastRenderedPageBreak/>
        <w:t>Правил.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работ, а также на участках территорий, нарушение состояния которых было допущено в связи с производством земляных работ. Благоустройство нарушенного состояния участков территорий должно быть восстановлено в срок, установленный в разрешении на проведение земляных работ.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возможным, восстановительные работы проводятся без асфальтирования проезжих частей и тротуаров, без планировки участка работ растительным грунтом и сдаются Комиссии, выдавшей разрешение (далее - Комиссия), по заявлению Заказчика. Комиссия принимает предварительно восстановленные объекты в незавершенном (осенне-зимнем) варианте по акту принятия предварительно восстановленного благоустройства объекта земляных работ. Состояние предварительно восстановленного благоустройства поддерживается Заказчиком до начала завершающего этапа работ. В случае образования просадок (провалов, деформаций) в местах восстановленного благоустройства Заказчик обязан в течение 24 часов с момента, когда Заказчику стало известно об этом, устранить просадки (провалы, деформации) в полном объеме. Окончательное благоустройство Заказчик обязан восстановить в срок до 25 мая.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Запрещается проводить работы по восстановлению нарушенного состояния участков территорий без оформления актов скрытых работ. Ответственность за оформление актов скрытых работ несет Заказчик. 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Земляные работы являются завершенными после полного восстановления нарушенного состояния участков территорий и закрытия разрешения.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работ, в том числе в виде провалов, деформаций, нарушений и просадок грунта или дорожного покрытия, на срок не менее двух лет со дня закрытия разрешения на проведение земляных работ.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При установлении негативных последствий производства земляных работ, в том числе в виде просадки, деформации, нарушений грунта и благоустройства, Заказчик обязан в течение суток в полном объеме восстановить благоустройство и устранить негативные последствия производства земляных работ.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Заказчик обязан освободить территорию производства земляных работ от использовавшейся при проведении работ техники, транспортных средств, механизмов, оборудования, приспособлений до истечения срока, установленного разрешением на проведение земляных работ.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После завершения земляных работ в связи с ликвидацией аварии юридические и физические лица, производившие работы, обязаны восстановить нарушенное состояние участков территорий в срок не позднее 5 рабочих дней с момента начала аварийных работ (если не было получено разрешение на проведение земляных работ).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 xml:space="preserve">Лицо, производившее земляные работы при ликвидации аварии, обязано </w:t>
      </w:r>
      <w:r w:rsidRPr="000F45E1">
        <w:rPr>
          <w:rFonts w:ascii="Arial" w:hAnsi="Arial" w:cs="Arial"/>
        </w:rPr>
        <w:lastRenderedPageBreak/>
        <w:t>обеспечить уборку грунта, строительных материалов, произвести очистку места работы и территории, использовавшейся при производстве аварийных работ, - в течение 5 рабочих дней с момента начала аварийных работ (если не было получено разрешение на земляные работы).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В зимнее время наледь и скользкость, образовавшиеся вследствие аварии на проезжей части автомобильной дороги, подлежат ликвидации не позднее 4 часов с момента обнаружения аварии.</w:t>
      </w:r>
    </w:p>
    <w:p w:rsidR="002C4D82" w:rsidRPr="000F45E1" w:rsidRDefault="002C4D82" w:rsidP="000F45E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0F45E1">
        <w:rPr>
          <w:rFonts w:ascii="Arial" w:hAnsi="Arial" w:cs="Arial"/>
        </w:rPr>
        <w:t>Юридическое, физическое лицо, производившее земляные работы в связи с ликвидацией аварии, обязано освободить территорию производства земляных работ от использовавшейся при аварии техники, транспортных средств, механизмов, оборудования, приспособлений в срок не позднее 5 рабочих дней с момента начала аварийных работ (если не было получено разрешение на земляные работы).»;</w:t>
      </w:r>
    </w:p>
    <w:p w:rsidR="002C4D82" w:rsidRDefault="002C4D82" w:rsidP="00682C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Статьи 17 - 36 считать соответственно статьями 18-37.</w:t>
      </w:r>
    </w:p>
    <w:p w:rsidR="002C4D82" w:rsidRPr="0011169E" w:rsidRDefault="002C4D82" w:rsidP="004E28C6">
      <w:pPr>
        <w:tabs>
          <w:tab w:val="left" w:pos="993"/>
        </w:tabs>
        <w:ind w:right="-5" w:firstLine="709"/>
        <w:jc w:val="both"/>
        <w:rPr>
          <w:rFonts w:ascii="Arial" w:hAnsi="Arial" w:cs="Arial"/>
        </w:rPr>
      </w:pPr>
      <w:r w:rsidRPr="004E28C6">
        <w:rPr>
          <w:rFonts w:ascii="Arial" w:hAnsi="Arial" w:cs="Arial"/>
        </w:rPr>
        <w:t xml:space="preserve">2. Настоящее решение подлежит официальному опубликованию в Информационном бюллетене </w:t>
      </w:r>
      <w:proofErr w:type="spellStart"/>
      <w:r>
        <w:rPr>
          <w:rFonts w:ascii="Arial" w:hAnsi="Arial" w:cs="Arial"/>
          <w:bCs/>
        </w:rPr>
        <w:t>Покоснинского</w:t>
      </w:r>
      <w:proofErr w:type="spellEnd"/>
      <w:r w:rsidRPr="004E28C6">
        <w:rPr>
          <w:rFonts w:ascii="Arial" w:hAnsi="Arial" w:cs="Arial"/>
        </w:rPr>
        <w:t xml:space="preserve"> муниципального образования и размещению на официальном сайте администрации </w:t>
      </w:r>
      <w:proofErr w:type="spellStart"/>
      <w:r>
        <w:rPr>
          <w:rFonts w:ascii="Arial" w:hAnsi="Arial" w:cs="Arial"/>
          <w:bCs/>
        </w:rPr>
        <w:t>Покоснинского</w:t>
      </w:r>
      <w:proofErr w:type="spellEnd"/>
      <w:r w:rsidRPr="004E28C6">
        <w:rPr>
          <w:rFonts w:ascii="Arial" w:hAnsi="Arial" w:cs="Arial"/>
        </w:rPr>
        <w:t xml:space="preserve"> сельского поселения в сети «Интернет» -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11169E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pokosnoe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»</w:t>
      </w:r>
    </w:p>
    <w:p w:rsidR="002C4D82" w:rsidRPr="004E28C6" w:rsidRDefault="002C4D82" w:rsidP="004E28C6">
      <w:pPr>
        <w:tabs>
          <w:tab w:val="left" w:pos="993"/>
        </w:tabs>
        <w:ind w:right="-5" w:firstLine="709"/>
        <w:jc w:val="both"/>
        <w:rPr>
          <w:rFonts w:ascii="Arial" w:hAnsi="Arial" w:cs="Arial"/>
        </w:rPr>
      </w:pPr>
      <w:r w:rsidRPr="004E28C6">
        <w:rPr>
          <w:rFonts w:ascii="Arial" w:hAnsi="Arial" w:cs="Arial"/>
        </w:rPr>
        <w:t xml:space="preserve">3. Контроль за исполнением настоящего решения возложить на главу </w:t>
      </w:r>
      <w:proofErr w:type="spellStart"/>
      <w:r>
        <w:rPr>
          <w:rFonts w:ascii="Arial" w:hAnsi="Arial" w:cs="Arial"/>
          <w:bCs/>
        </w:rPr>
        <w:t>Покоснинского</w:t>
      </w:r>
      <w:proofErr w:type="spellEnd"/>
      <w:r w:rsidRPr="004E28C6">
        <w:rPr>
          <w:rFonts w:ascii="Arial" w:hAnsi="Arial" w:cs="Arial"/>
        </w:rPr>
        <w:t xml:space="preserve"> муниципального образования.</w:t>
      </w:r>
    </w:p>
    <w:p w:rsidR="002C4D82" w:rsidRPr="00575CDA" w:rsidRDefault="002C4D82" w:rsidP="004E28C6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C4D82" w:rsidRPr="00575CDA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Arial" w:hAnsi="Arial" w:cs="Arial"/>
        </w:rPr>
      </w:pPr>
    </w:p>
    <w:p w:rsidR="002C4D82" w:rsidRDefault="002C4D82" w:rsidP="004E28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Покоснинского</w:t>
      </w:r>
      <w:proofErr w:type="spellEnd"/>
    </w:p>
    <w:p w:rsidR="002C4D82" w:rsidRPr="004E28C6" w:rsidRDefault="002C4D82" w:rsidP="0056627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                                              </w:t>
      </w:r>
      <w:proofErr w:type="spellStart"/>
      <w:r>
        <w:rPr>
          <w:rFonts w:ascii="Arial" w:hAnsi="Arial" w:cs="Arial"/>
          <w:b/>
        </w:rPr>
        <w:t>К.Г.Фортунатова</w:t>
      </w:r>
      <w:proofErr w:type="spellEnd"/>
    </w:p>
    <w:p w:rsidR="002C4D82" w:rsidRDefault="002C4D82" w:rsidP="004E28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2C4D82" w:rsidRDefault="002C4D82" w:rsidP="004E28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2C4D82" w:rsidRDefault="002C4D82" w:rsidP="004E28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Думы</w:t>
      </w:r>
    </w:p>
    <w:p w:rsidR="002C4D82" w:rsidRPr="004E28C6" w:rsidRDefault="002C4D82" w:rsidP="004E28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proofErr w:type="spellStart"/>
      <w:r w:rsidRPr="0011169E">
        <w:rPr>
          <w:rFonts w:ascii="Arial" w:hAnsi="Arial" w:cs="Arial"/>
          <w:b/>
          <w:bCs/>
        </w:rPr>
        <w:t>Покоснинского</w:t>
      </w:r>
      <w:proofErr w:type="spellEnd"/>
      <w:r w:rsidRPr="0011169E">
        <w:rPr>
          <w:rFonts w:ascii="Arial" w:hAnsi="Arial" w:cs="Arial"/>
          <w:b/>
        </w:rPr>
        <w:t xml:space="preserve"> с</w:t>
      </w:r>
      <w:r>
        <w:rPr>
          <w:rFonts w:ascii="Arial" w:hAnsi="Arial" w:cs="Arial"/>
          <w:b/>
        </w:rPr>
        <w:t>ельского поселения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К.Г.Фортунатова</w:t>
      </w:r>
      <w:proofErr w:type="spellEnd"/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815467" w:rsidRDefault="002C4D82" w:rsidP="0081546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C4D82" w:rsidRPr="004E28C6" w:rsidRDefault="002C4D82" w:rsidP="004E28C6">
      <w:pPr>
        <w:autoSpaceDE w:val="0"/>
        <w:autoSpaceDN w:val="0"/>
        <w:adjustRightInd w:val="0"/>
        <w:ind w:left="540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sectPr w:rsidR="002C4D82" w:rsidRPr="004E28C6" w:rsidSect="008A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F5" w:rsidRPr="00E04DD8" w:rsidRDefault="007D1EF5">
      <w:pPr>
        <w:rPr>
          <w:sz w:val="23"/>
          <w:szCs w:val="23"/>
        </w:rPr>
      </w:pPr>
      <w:r w:rsidRPr="00E04DD8">
        <w:rPr>
          <w:sz w:val="23"/>
          <w:szCs w:val="23"/>
        </w:rPr>
        <w:separator/>
      </w:r>
    </w:p>
  </w:endnote>
  <w:endnote w:type="continuationSeparator" w:id="0">
    <w:p w:rsidR="007D1EF5" w:rsidRPr="00E04DD8" w:rsidRDefault="007D1EF5">
      <w:pPr>
        <w:rPr>
          <w:sz w:val="23"/>
          <w:szCs w:val="23"/>
        </w:rPr>
      </w:pPr>
      <w:r w:rsidRPr="00E04DD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F5" w:rsidRPr="00E04DD8" w:rsidRDefault="007D1EF5">
      <w:pPr>
        <w:rPr>
          <w:sz w:val="23"/>
          <w:szCs w:val="23"/>
        </w:rPr>
      </w:pPr>
      <w:r w:rsidRPr="00E04DD8">
        <w:rPr>
          <w:sz w:val="23"/>
          <w:szCs w:val="23"/>
        </w:rPr>
        <w:separator/>
      </w:r>
    </w:p>
  </w:footnote>
  <w:footnote w:type="continuationSeparator" w:id="0">
    <w:p w:rsidR="007D1EF5" w:rsidRPr="00E04DD8" w:rsidRDefault="007D1EF5">
      <w:pPr>
        <w:rPr>
          <w:sz w:val="23"/>
          <w:szCs w:val="23"/>
        </w:rPr>
      </w:pPr>
      <w:r w:rsidRPr="00E04DD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DF"/>
    <w:multiLevelType w:val="hybridMultilevel"/>
    <w:tmpl w:val="FC26E998"/>
    <w:lvl w:ilvl="0" w:tplc="C3B8E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D966E21"/>
    <w:multiLevelType w:val="hybridMultilevel"/>
    <w:tmpl w:val="833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79A"/>
    <w:multiLevelType w:val="multilevel"/>
    <w:tmpl w:val="BC2ED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14C7595"/>
    <w:multiLevelType w:val="hybridMultilevel"/>
    <w:tmpl w:val="61DC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1C3"/>
    <w:multiLevelType w:val="hybridMultilevel"/>
    <w:tmpl w:val="4ED6D6E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C8F4A2B"/>
    <w:multiLevelType w:val="hybridMultilevel"/>
    <w:tmpl w:val="2764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4B51"/>
    <w:multiLevelType w:val="hybridMultilevel"/>
    <w:tmpl w:val="443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1D1F4B"/>
    <w:multiLevelType w:val="hybridMultilevel"/>
    <w:tmpl w:val="84F6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2">
    <w:nsid w:val="65E7253A"/>
    <w:multiLevelType w:val="hybridMultilevel"/>
    <w:tmpl w:val="D92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4309C"/>
    <w:multiLevelType w:val="multilevel"/>
    <w:tmpl w:val="350C9F36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>
      <w:start w:val="7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D782673"/>
    <w:multiLevelType w:val="hybridMultilevel"/>
    <w:tmpl w:val="100874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48"/>
    <w:rsid w:val="00016601"/>
    <w:rsid w:val="000303ED"/>
    <w:rsid w:val="00035569"/>
    <w:rsid w:val="00070A31"/>
    <w:rsid w:val="000B3F3A"/>
    <w:rsid w:val="000C15C6"/>
    <w:rsid w:val="000F246B"/>
    <w:rsid w:val="000F45E1"/>
    <w:rsid w:val="00100482"/>
    <w:rsid w:val="0011169E"/>
    <w:rsid w:val="001163D0"/>
    <w:rsid w:val="001208A0"/>
    <w:rsid w:val="00130AA5"/>
    <w:rsid w:val="00187D7B"/>
    <w:rsid w:val="00193C7A"/>
    <w:rsid w:val="00195804"/>
    <w:rsid w:val="001A0C36"/>
    <w:rsid w:val="001E2F03"/>
    <w:rsid w:val="001E3AA2"/>
    <w:rsid w:val="001F7DD1"/>
    <w:rsid w:val="00234FA3"/>
    <w:rsid w:val="00247D31"/>
    <w:rsid w:val="00270903"/>
    <w:rsid w:val="00285CB8"/>
    <w:rsid w:val="002A7A6E"/>
    <w:rsid w:val="002B0D0C"/>
    <w:rsid w:val="002B26FB"/>
    <w:rsid w:val="002C4D82"/>
    <w:rsid w:val="002C77DF"/>
    <w:rsid w:val="002E2DB3"/>
    <w:rsid w:val="002E4D80"/>
    <w:rsid w:val="002F4E18"/>
    <w:rsid w:val="002F623E"/>
    <w:rsid w:val="003173EA"/>
    <w:rsid w:val="00331E59"/>
    <w:rsid w:val="003860C1"/>
    <w:rsid w:val="003A102A"/>
    <w:rsid w:val="003A1643"/>
    <w:rsid w:val="003B0F6C"/>
    <w:rsid w:val="003C1911"/>
    <w:rsid w:val="00401D62"/>
    <w:rsid w:val="00403142"/>
    <w:rsid w:val="004504DC"/>
    <w:rsid w:val="00467D93"/>
    <w:rsid w:val="00472D03"/>
    <w:rsid w:val="00473C18"/>
    <w:rsid w:val="00485432"/>
    <w:rsid w:val="004935FF"/>
    <w:rsid w:val="004961DB"/>
    <w:rsid w:val="004C1385"/>
    <w:rsid w:val="004D2272"/>
    <w:rsid w:val="004E28C6"/>
    <w:rsid w:val="004E2C83"/>
    <w:rsid w:val="004F6564"/>
    <w:rsid w:val="00523AB5"/>
    <w:rsid w:val="0053413E"/>
    <w:rsid w:val="0054499B"/>
    <w:rsid w:val="00566275"/>
    <w:rsid w:val="00575CDA"/>
    <w:rsid w:val="00590CD4"/>
    <w:rsid w:val="005C2B42"/>
    <w:rsid w:val="005F49FF"/>
    <w:rsid w:val="00631048"/>
    <w:rsid w:val="00657B9B"/>
    <w:rsid w:val="00682CC7"/>
    <w:rsid w:val="006915CE"/>
    <w:rsid w:val="006D73FA"/>
    <w:rsid w:val="006F024D"/>
    <w:rsid w:val="0070510D"/>
    <w:rsid w:val="00712DD3"/>
    <w:rsid w:val="00727B2A"/>
    <w:rsid w:val="00743C68"/>
    <w:rsid w:val="00744F93"/>
    <w:rsid w:val="00747717"/>
    <w:rsid w:val="00773559"/>
    <w:rsid w:val="00785FB0"/>
    <w:rsid w:val="007B0F91"/>
    <w:rsid w:val="007B72FC"/>
    <w:rsid w:val="007D1EF5"/>
    <w:rsid w:val="007F04FA"/>
    <w:rsid w:val="00815467"/>
    <w:rsid w:val="008200EA"/>
    <w:rsid w:val="00846C35"/>
    <w:rsid w:val="00852A51"/>
    <w:rsid w:val="00877400"/>
    <w:rsid w:val="008A5A86"/>
    <w:rsid w:val="008D71D5"/>
    <w:rsid w:val="008D747F"/>
    <w:rsid w:val="008F2067"/>
    <w:rsid w:val="008F6C28"/>
    <w:rsid w:val="00902529"/>
    <w:rsid w:val="009721FC"/>
    <w:rsid w:val="009B2985"/>
    <w:rsid w:val="009D507B"/>
    <w:rsid w:val="009E3376"/>
    <w:rsid w:val="00A31E18"/>
    <w:rsid w:val="00A34345"/>
    <w:rsid w:val="00A41C61"/>
    <w:rsid w:val="00A61014"/>
    <w:rsid w:val="00A82691"/>
    <w:rsid w:val="00AB7520"/>
    <w:rsid w:val="00AB77DC"/>
    <w:rsid w:val="00AF3E91"/>
    <w:rsid w:val="00B02BD7"/>
    <w:rsid w:val="00B44ACD"/>
    <w:rsid w:val="00B63B1A"/>
    <w:rsid w:val="00B8290C"/>
    <w:rsid w:val="00B94DE7"/>
    <w:rsid w:val="00B96299"/>
    <w:rsid w:val="00BB4B18"/>
    <w:rsid w:val="00BB5F62"/>
    <w:rsid w:val="00BE726D"/>
    <w:rsid w:val="00C1789B"/>
    <w:rsid w:val="00C34A0D"/>
    <w:rsid w:val="00C35FCA"/>
    <w:rsid w:val="00C85C2F"/>
    <w:rsid w:val="00CA477F"/>
    <w:rsid w:val="00CB71E1"/>
    <w:rsid w:val="00D47A84"/>
    <w:rsid w:val="00D87FC8"/>
    <w:rsid w:val="00DA16EC"/>
    <w:rsid w:val="00DC2862"/>
    <w:rsid w:val="00DC5447"/>
    <w:rsid w:val="00DC61D6"/>
    <w:rsid w:val="00DD50E6"/>
    <w:rsid w:val="00DE7750"/>
    <w:rsid w:val="00DF4E52"/>
    <w:rsid w:val="00E006CE"/>
    <w:rsid w:val="00E04DD8"/>
    <w:rsid w:val="00E051AB"/>
    <w:rsid w:val="00E060B9"/>
    <w:rsid w:val="00E23C72"/>
    <w:rsid w:val="00E24D43"/>
    <w:rsid w:val="00E36CA0"/>
    <w:rsid w:val="00E4045D"/>
    <w:rsid w:val="00E52BBC"/>
    <w:rsid w:val="00E9464C"/>
    <w:rsid w:val="00EA7DCC"/>
    <w:rsid w:val="00EC7B83"/>
    <w:rsid w:val="00ED082A"/>
    <w:rsid w:val="00F14FE3"/>
    <w:rsid w:val="00F24A4A"/>
    <w:rsid w:val="00F24E7C"/>
    <w:rsid w:val="00FD3483"/>
    <w:rsid w:val="00FF403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B26F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E28C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aliases w:val="H2,&quot;Изумруд&quot;"/>
    <w:basedOn w:val="a0"/>
    <w:next w:val="a0"/>
    <w:link w:val="20"/>
    <w:uiPriority w:val="99"/>
    <w:qFormat/>
    <w:rsid w:val="006310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Знак3 Знак,Знак3,Знак3 Знак Знак Знак,ПодЗаголовок Знак"/>
    <w:basedOn w:val="a0"/>
    <w:next w:val="a0"/>
    <w:link w:val="30"/>
    <w:uiPriority w:val="99"/>
    <w:qFormat/>
    <w:rsid w:val="004E28C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28C6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semiHidden/>
    <w:rsid w:val="007566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 Знак"/>
    <w:link w:val="3"/>
    <w:uiPriority w:val="99"/>
    <w:locked/>
    <w:rsid w:val="004E28C6"/>
    <w:rPr>
      <w:rFonts w:ascii="Calibri Light" w:hAnsi="Calibri Light" w:cs="Times New Roman"/>
      <w:color w:val="1F4D78"/>
      <w:sz w:val="24"/>
      <w:szCs w:val="24"/>
    </w:rPr>
  </w:style>
  <w:style w:type="paragraph" w:customStyle="1" w:styleId="ConsNormal">
    <w:name w:val="ConsNormal"/>
    <w:uiPriority w:val="99"/>
    <w:rsid w:val="006310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_"/>
    <w:link w:val="11"/>
    <w:uiPriority w:val="99"/>
    <w:locked/>
    <w:rsid w:val="00E4045D"/>
    <w:rPr>
      <w:sz w:val="22"/>
      <w:shd w:val="clear" w:color="auto" w:fill="FFFFFF"/>
    </w:rPr>
  </w:style>
  <w:style w:type="paragraph" w:customStyle="1" w:styleId="11">
    <w:name w:val="Основной текст1"/>
    <w:basedOn w:val="a0"/>
    <w:link w:val="a4"/>
    <w:uiPriority w:val="99"/>
    <w:rsid w:val="00E4045D"/>
    <w:pPr>
      <w:shd w:val="clear" w:color="auto" w:fill="FFFFFF"/>
      <w:spacing w:before="600" w:after="480" w:line="274" w:lineRule="exact"/>
    </w:pPr>
    <w:rPr>
      <w:sz w:val="22"/>
      <w:szCs w:val="22"/>
    </w:rPr>
  </w:style>
  <w:style w:type="paragraph" w:styleId="a5">
    <w:name w:val="Balloon Text"/>
    <w:basedOn w:val="a0"/>
    <w:link w:val="a6"/>
    <w:uiPriority w:val="99"/>
    <w:rsid w:val="00B962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96299"/>
    <w:rPr>
      <w:rFonts w:ascii="Tahoma" w:hAnsi="Tahoma"/>
      <w:sz w:val="16"/>
    </w:rPr>
  </w:style>
  <w:style w:type="table" w:styleId="a7">
    <w:name w:val="Table Grid"/>
    <w:basedOn w:val="a2"/>
    <w:uiPriority w:val="99"/>
    <w:rsid w:val="00902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E28C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4E28C6"/>
    <w:pPr>
      <w:snapToGrid w:val="0"/>
    </w:pPr>
    <w:rPr>
      <w:rFonts w:ascii="Courier New" w:hAnsi="Courier New"/>
    </w:rPr>
  </w:style>
  <w:style w:type="paragraph" w:customStyle="1" w:styleId="ConsPlusNormal">
    <w:name w:val="ConsPlusNormal Знак"/>
    <w:link w:val="ConsPlusNormal0"/>
    <w:uiPriority w:val="99"/>
    <w:rsid w:val="004E2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4E28C6"/>
    <w:pPr>
      <w:jc w:val="center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4E28C6"/>
    <w:rPr>
      <w:rFonts w:cs="Times New Roman"/>
      <w:sz w:val="28"/>
    </w:rPr>
  </w:style>
  <w:style w:type="paragraph" w:customStyle="1" w:styleId="ConsPlusTitle">
    <w:name w:val="ConsPlusTitle"/>
    <w:uiPriority w:val="99"/>
    <w:rsid w:val="004E2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Report">
    <w:name w:val="Report"/>
    <w:basedOn w:val="a0"/>
    <w:uiPriority w:val="99"/>
    <w:rsid w:val="004E28C6"/>
    <w:pPr>
      <w:spacing w:line="360" w:lineRule="auto"/>
      <w:ind w:firstLine="567"/>
      <w:jc w:val="both"/>
    </w:pPr>
    <w:rPr>
      <w:szCs w:val="20"/>
    </w:rPr>
  </w:style>
  <w:style w:type="character" w:styleId="ab">
    <w:name w:val="Emphasis"/>
    <w:uiPriority w:val="99"/>
    <w:qFormat/>
    <w:rsid w:val="004E28C6"/>
    <w:rPr>
      <w:rFonts w:cs="Times New Roman"/>
      <w:i/>
    </w:rPr>
  </w:style>
  <w:style w:type="paragraph" w:customStyle="1" w:styleId="western">
    <w:name w:val="western"/>
    <w:basedOn w:val="a0"/>
    <w:uiPriority w:val="99"/>
    <w:rsid w:val="004E28C6"/>
    <w:pPr>
      <w:spacing w:before="101" w:after="101"/>
    </w:pPr>
  </w:style>
  <w:style w:type="character" w:customStyle="1" w:styleId="ConsPlusNormal0">
    <w:name w:val="ConsPlusNormal Знак Знак"/>
    <w:link w:val="ConsPlusNormal"/>
    <w:uiPriority w:val="99"/>
    <w:locked/>
    <w:rsid w:val="004E28C6"/>
    <w:rPr>
      <w:rFonts w:ascii="Arial" w:hAnsi="Arial"/>
      <w:lang w:val="ru-RU" w:eastAsia="ru-RU"/>
    </w:rPr>
  </w:style>
  <w:style w:type="paragraph" w:customStyle="1" w:styleId="ac">
    <w:name w:val="Абзац Знак Знак"/>
    <w:basedOn w:val="a0"/>
    <w:link w:val="ad"/>
    <w:uiPriority w:val="99"/>
    <w:rsid w:val="004E28C6"/>
    <w:pPr>
      <w:spacing w:before="120" w:after="60"/>
      <w:ind w:firstLine="567"/>
      <w:jc w:val="both"/>
    </w:pPr>
  </w:style>
  <w:style w:type="character" w:customStyle="1" w:styleId="ad">
    <w:name w:val="Абзац Знак Знак Знак"/>
    <w:link w:val="ac"/>
    <w:uiPriority w:val="99"/>
    <w:locked/>
    <w:rsid w:val="004E28C6"/>
    <w:rPr>
      <w:sz w:val="24"/>
    </w:rPr>
  </w:style>
  <w:style w:type="paragraph" w:styleId="a">
    <w:name w:val="List"/>
    <w:aliases w:val="Знак Знак"/>
    <w:basedOn w:val="a0"/>
    <w:link w:val="ae"/>
    <w:uiPriority w:val="99"/>
    <w:rsid w:val="004E28C6"/>
    <w:pPr>
      <w:numPr>
        <w:numId w:val="4"/>
      </w:numPr>
      <w:spacing w:after="60"/>
      <w:jc w:val="both"/>
    </w:pPr>
  </w:style>
  <w:style w:type="character" w:customStyle="1" w:styleId="ae">
    <w:name w:val="Список Знак"/>
    <w:aliases w:val="Знак Знак Знак"/>
    <w:link w:val="a"/>
    <w:uiPriority w:val="99"/>
    <w:locked/>
    <w:rsid w:val="004E28C6"/>
    <w:rPr>
      <w:snapToGrid w:val="0"/>
      <w:sz w:val="24"/>
    </w:rPr>
  </w:style>
  <w:style w:type="paragraph" w:customStyle="1" w:styleId="af">
    <w:name w:val="Абзац"/>
    <w:basedOn w:val="a0"/>
    <w:link w:val="af0"/>
    <w:uiPriority w:val="99"/>
    <w:rsid w:val="004E28C6"/>
    <w:pPr>
      <w:spacing w:before="120" w:after="60"/>
      <w:ind w:firstLine="567"/>
      <w:jc w:val="both"/>
    </w:pPr>
  </w:style>
  <w:style w:type="paragraph" w:styleId="af1">
    <w:name w:val="footer"/>
    <w:basedOn w:val="a0"/>
    <w:link w:val="af2"/>
    <w:uiPriority w:val="99"/>
    <w:rsid w:val="004E28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4E28C6"/>
    <w:rPr>
      <w:rFonts w:cs="Times New Roman"/>
      <w:sz w:val="24"/>
      <w:szCs w:val="24"/>
    </w:rPr>
  </w:style>
  <w:style w:type="character" w:styleId="af3">
    <w:name w:val="page number"/>
    <w:uiPriority w:val="99"/>
    <w:rsid w:val="004E28C6"/>
    <w:rPr>
      <w:rFonts w:cs="Times New Roman"/>
    </w:rPr>
  </w:style>
  <w:style w:type="paragraph" w:styleId="af4">
    <w:name w:val="header"/>
    <w:basedOn w:val="a0"/>
    <w:link w:val="af5"/>
    <w:uiPriority w:val="99"/>
    <w:rsid w:val="004E28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4E28C6"/>
    <w:rPr>
      <w:rFonts w:cs="Times New Roman"/>
    </w:rPr>
  </w:style>
  <w:style w:type="paragraph" w:styleId="af6">
    <w:name w:val="No Spacing"/>
    <w:uiPriority w:val="99"/>
    <w:qFormat/>
    <w:rsid w:val="004E28C6"/>
    <w:rPr>
      <w:rFonts w:ascii="Calibri" w:hAnsi="Calibri"/>
      <w:sz w:val="22"/>
      <w:szCs w:val="22"/>
    </w:rPr>
  </w:style>
  <w:style w:type="paragraph" w:styleId="af7">
    <w:name w:val="List Paragraph"/>
    <w:basedOn w:val="a0"/>
    <w:uiPriority w:val="99"/>
    <w:qFormat/>
    <w:rsid w:val="004E28C6"/>
    <w:pPr>
      <w:ind w:left="720"/>
      <w:contextualSpacing/>
    </w:pPr>
    <w:rPr>
      <w:sz w:val="28"/>
      <w:szCs w:val="28"/>
    </w:rPr>
  </w:style>
  <w:style w:type="character" w:customStyle="1" w:styleId="af0">
    <w:name w:val="Абзац Знак"/>
    <w:link w:val="af"/>
    <w:uiPriority w:val="99"/>
    <w:locked/>
    <w:rsid w:val="004E28C6"/>
    <w:rPr>
      <w:sz w:val="24"/>
    </w:rPr>
  </w:style>
  <w:style w:type="paragraph" w:customStyle="1" w:styleId="ConsPlusNormal1">
    <w:name w:val="ConsPlusNormal"/>
    <w:uiPriority w:val="99"/>
    <w:rsid w:val="00682CC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6DE08063F19F2D5058EDF129B4CC66D3DDF1F0EFE06E3648071E9D7KAF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6DE08063F19F2D5058EDF129B4CC66F3AD81D0AF75BE96CD97DEBD0A8FA240E4160592E0710K1F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2015</Words>
  <Characters>11487</Characters>
  <Application>Microsoft Office Word</Application>
  <DocSecurity>0</DocSecurity>
  <Lines>95</Lines>
  <Paragraphs>26</Paragraphs>
  <ScaleCrop>false</ScaleCrop>
  <Company>Microsoft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Куприянова Наталия Павловна</dc:creator>
  <cp:keywords/>
  <dc:description/>
  <cp:lastModifiedBy>Специалист</cp:lastModifiedBy>
  <cp:revision>3</cp:revision>
  <cp:lastPrinted>2018-08-23T03:04:00Z</cp:lastPrinted>
  <dcterms:created xsi:type="dcterms:W3CDTF">2018-07-04T06:58:00Z</dcterms:created>
  <dcterms:modified xsi:type="dcterms:W3CDTF">2018-08-23T03:05:00Z</dcterms:modified>
</cp:coreProperties>
</file>