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3BE" w:rsidRDefault="00CE53BE" w:rsidP="002219D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53BE">
        <w:rPr>
          <w:rFonts w:ascii="Times New Roman" w:hAnsi="Times New Roman" w:cs="Times New Roman"/>
          <w:sz w:val="28"/>
          <w:szCs w:val="28"/>
        </w:rPr>
        <w:t xml:space="preserve">25 июня </w:t>
      </w:r>
      <w:r>
        <w:rPr>
          <w:rFonts w:ascii="Times New Roman" w:hAnsi="Times New Roman" w:cs="Times New Roman"/>
          <w:sz w:val="28"/>
          <w:szCs w:val="28"/>
        </w:rPr>
        <w:t xml:space="preserve">в Братском районе проходила акция «Под небом голубым», посвященная всемирному дню борьбы с наркоманией, организованная Советом женщин Братского района при активной поддержке сотрудников органов внутренних дел и юстиции, а также депутатом Законодательного собрания Иркутской области Сагдеевым Т.Р.. </w:t>
      </w:r>
    </w:p>
    <w:p w:rsidR="002219DF" w:rsidRDefault="002219DF" w:rsidP="002219D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Активная молодежь совершила автопробег их колонны машин, украшенных антинаркотическими плакатами, флагами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шарами по многим поселениям Братского района.</w:t>
      </w:r>
      <w:r w:rsidRPr="00221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в ней активное участие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19DF" w:rsidRDefault="002219DF" w:rsidP="00CE53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1E" w:rsidRPr="00CE53BE" w:rsidRDefault="008A621E" w:rsidP="008A621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8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21E" w:rsidRPr="00CE5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DE"/>
    <w:rsid w:val="002219DF"/>
    <w:rsid w:val="003D448B"/>
    <w:rsid w:val="006264DE"/>
    <w:rsid w:val="008A621E"/>
    <w:rsid w:val="00CE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7B8DB-B2FF-4B58-BA44-0875DA206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2013-08-09T06:48:00Z</dcterms:created>
  <dcterms:modified xsi:type="dcterms:W3CDTF">2013-08-09T07:18:00Z</dcterms:modified>
</cp:coreProperties>
</file>