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8" w:rsidRDefault="00B679EF" w:rsidP="00C306F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C306F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C306F8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33</w:t>
      </w:r>
    </w:p>
    <w:p w:rsidR="00C306F8" w:rsidRPr="008730A0" w:rsidRDefault="00C306F8" w:rsidP="00C306F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06F8" w:rsidRPr="008730A0" w:rsidRDefault="00C306F8" w:rsidP="00C306F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>ИРКУТСКАЯ ОБЛАСТЬ</w:t>
      </w:r>
    </w:p>
    <w:p w:rsidR="00C306F8" w:rsidRPr="008730A0" w:rsidRDefault="00C306F8" w:rsidP="00C306F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>БРАТСКИЙ РАЙОН</w:t>
      </w:r>
    </w:p>
    <w:p w:rsidR="00C306F8" w:rsidRPr="008730A0" w:rsidRDefault="00C306F8" w:rsidP="00C306F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C306F8" w:rsidRPr="008730A0" w:rsidRDefault="00C306F8" w:rsidP="00C30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306F8" w:rsidRPr="008730A0" w:rsidRDefault="00C306F8" w:rsidP="00C30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8730A0">
        <w:rPr>
          <w:rFonts w:ascii="Arial" w:hAnsi="Arial" w:cs="Arial"/>
          <w:b/>
          <w:sz w:val="32"/>
          <w:szCs w:val="32"/>
        </w:rPr>
        <w:t>Е</w:t>
      </w:r>
    </w:p>
    <w:p w:rsidR="006E2120" w:rsidRDefault="006E2120" w:rsidP="00B133BA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B679EF" w:rsidRPr="00B679EF" w:rsidRDefault="00B679EF" w:rsidP="00B679EF">
      <w:pPr>
        <w:jc w:val="center"/>
        <w:rPr>
          <w:rFonts w:ascii="Arial" w:hAnsi="Arial" w:cs="Arial"/>
          <w:b/>
          <w:sz w:val="32"/>
          <w:szCs w:val="32"/>
        </w:rPr>
      </w:pPr>
      <w:r w:rsidRPr="00B679EF">
        <w:rPr>
          <w:rFonts w:ascii="Arial" w:hAnsi="Arial" w:cs="Arial"/>
          <w:b/>
          <w:sz w:val="32"/>
          <w:szCs w:val="32"/>
        </w:rPr>
        <w:t>ОБ УТВЕРЖДЕНИИ ПОРЯДКА СОС</w:t>
      </w:r>
      <w:r>
        <w:rPr>
          <w:rFonts w:ascii="Arial" w:hAnsi="Arial" w:cs="Arial"/>
          <w:b/>
          <w:sz w:val="32"/>
          <w:szCs w:val="32"/>
        </w:rPr>
        <w:t xml:space="preserve">ТАВЛЕНИЯ, УТВЕРЖДЕНИЯ И ВЕДЕНИЯ </w:t>
      </w:r>
      <w:r w:rsidRPr="00B679EF">
        <w:rPr>
          <w:rFonts w:ascii="Arial" w:hAnsi="Arial" w:cs="Arial"/>
          <w:b/>
          <w:sz w:val="32"/>
          <w:szCs w:val="32"/>
        </w:rPr>
        <w:t>БЮДЖЕТНЫХ СМЕТ МУНИЦИПАЛЬНЫХ КАЗЕННЫХ УЧРЕЖДЕНИЙ ПОКОСНИНСКОГО СЕЛЬСКОГО ПОСЕЛЕНИЯ</w:t>
      </w:r>
    </w:p>
    <w:p w:rsidR="00B679EF" w:rsidRPr="00B679EF" w:rsidRDefault="00B679EF" w:rsidP="00B679EF">
      <w:pPr>
        <w:rPr>
          <w:rFonts w:ascii="Arial" w:hAnsi="Arial" w:cs="Arial"/>
          <w:b/>
          <w:sz w:val="32"/>
          <w:szCs w:val="32"/>
        </w:rPr>
      </w:pPr>
    </w:p>
    <w:p w:rsidR="00B679EF" w:rsidRDefault="00B679EF" w:rsidP="00B679EF">
      <w:pPr>
        <w:ind w:firstLine="708"/>
        <w:jc w:val="both"/>
        <w:rPr>
          <w:rFonts w:ascii="Arial" w:hAnsi="Arial" w:cs="Arial"/>
        </w:rPr>
      </w:pPr>
      <w:r w:rsidRPr="00B679EF">
        <w:rPr>
          <w:rFonts w:ascii="Arial" w:hAnsi="Arial" w:cs="Arial"/>
        </w:rPr>
        <w:t xml:space="preserve">В целях упорядочения организационных вопросов по составлению, утверждению и ведению бюджетных смет муниципальных казенных учреждений </w:t>
      </w:r>
      <w:proofErr w:type="spellStart"/>
      <w:r w:rsidRPr="00B679EF">
        <w:rPr>
          <w:rFonts w:ascii="Arial" w:hAnsi="Arial" w:cs="Arial"/>
        </w:rPr>
        <w:t>Покоснинского</w:t>
      </w:r>
      <w:proofErr w:type="spellEnd"/>
      <w:r w:rsidRPr="00B679EF">
        <w:rPr>
          <w:rFonts w:ascii="Arial" w:hAnsi="Arial" w:cs="Arial"/>
        </w:rPr>
        <w:t xml:space="preserve"> сельского поселения, в соответствии с пунктом 1 статьи 221 Бюджетного кодекса Российской Федерации, руководствуясь статьей 46 Устава </w:t>
      </w:r>
      <w:proofErr w:type="spellStart"/>
      <w:r w:rsidRPr="00B679EF">
        <w:rPr>
          <w:rFonts w:ascii="Arial" w:hAnsi="Arial" w:cs="Arial"/>
        </w:rPr>
        <w:t>Покоснинского</w:t>
      </w:r>
      <w:proofErr w:type="spellEnd"/>
      <w:r w:rsidRPr="00B679EF">
        <w:rPr>
          <w:rFonts w:ascii="Arial" w:hAnsi="Arial" w:cs="Arial"/>
        </w:rPr>
        <w:t xml:space="preserve"> муниципального образования,–</w:t>
      </w:r>
    </w:p>
    <w:p w:rsidR="00B679EF" w:rsidRPr="00B679EF" w:rsidRDefault="00B679EF" w:rsidP="00B679EF">
      <w:pPr>
        <w:ind w:firstLine="708"/>
        <w:jc w:val="both"/>
        <w:rPr>
          <w:rFonts w:ascii="Arial" w:hAnsi="Arial" w:cs="Arial"/>
        </w:rPr>
      </w:pPr>
    </w:p>
    <w:p w:rsidR="00B679EF" w:rsidRPr="00B679EF" w:rsidRDefault="00B679EF" w:rsidP="00B679EF">
      <w:pPr>
        <w:jc w:val="center"/>
        <w:rPr>
          <w:rFonts w:ascii="Arial" w:hAnsi="Arial" w:cs="Arial"/>
          <w:b/>
          <w:sz w:val="30"/>
          <w:szCs w:val="30"/>
        </w:rPr>
      </w:pPr>
      <w:r w:rsidRPr="00B679EF">
        <w:rPr>
          <w:rFonts w:ascii="Arial" w:hAnsi="Arial" w:cs="Arial"/>
          <w:b/>
          <w:sz w:val="30"/>
          <w:szCs w:val="30"/>
        </w:rPr>
        <w:t>ПОСТАНОВЛЯЮ:</w:t>
      </w:r>
    </w:p>
    <w:p w:rsidR="00B679EF" w:rsidRDefault="00B679EF" w:rsidP="00B679EF">
      <w:pPr>
        <w:rPr>
          <w:rFonts w:ascii="Arial" w:hAnsi="Arial" w:cs="Arial"/>
        </w:rPr>
      </w:pPr>
    </w:p>
    <w:p w:rsidR="00B679EF" w:rsidRPr="00B679EF" w:rsidRDefault="00B679EF" w:rsidP="00B679EF">
      <w:pPr>
        <w:rPr>
          <w:rFonts w:ascii="Arial" w:hAnsi="Arial" w:cs="Arial"/>
        </w:rPr>
      </w:pPr>
      <w:r w:rsidRPr="00B679EF">
        <w:rPr>
          <w:rFonts w:ascii="Arial" w:hAnsi="Arial" w:cs="Arial"/>
        </w:rPr>
        <w:t>1.</w:t>
      </w:r>
      <w:r w:rsidRPr="00B679EF">
        <w:rPr>
          <w:rFonts w:ascii="Arial" w:hAnsi="Arial" w:cs="Arial"/>
        </w:rPr>
        <w:tab/>
        <w:t xml:space="preserve">Утвердить Порядок составления, утверждения и ведения бюджетных смет муниципальных казенных учреждений </w:t>
      </w:r>
      <w:proofErr w:type="spellStart"/>
      <w:r w:rsidRPr="00B679EF">
        <w:rPr>
          <w:rFonts w:ascii="Arial" w:hAnsi="Arial" w:cs="Arial"/>
        </w:rPr>
        <w:t>Покоснинского</w:t>
      </w:r>
      <w:proofErr w:type="spellEnd"/>
      <w:r w:rsidRPr="00B679EF">
        <w:rPr>
          <w:rFonts w:ascii="Arial" w:hAnsi="Arial" w:cs="Arial"/>
        </w:rPr>
        <w:t xml:space="preserve"> поселения.</w:t>
      </w:r>
    </w:p>
    <w:p w:rsidR="00B679EF" w:rsidRPr="00B679EF" w:rsidRDefault="00B679EF" w:rsidP="00B679EF">
      <w:pPr>
        <w:rPr>
          <w:rFonts w:ascii="Arial" w:hAnsi="Arial" w:cs="Arial"/>
        </w:rPr>
      </w:pPr>
      <w:r w:rsidRPr="00B679EF">
        <w:rPr>
          <w:rFonts w:ascii="Arial" w:hAnsi="Arial" w:cs="Arial"/>
        </w:rPr>
        <w:t>2.</w:t>
      </w:r>
      <w:r w:rsidRPr="00B679EF">
        <w:rPr>
          <w:rFonts w:ascii="Arial" w:hAnsi="Arial" w:cs="Arial"/>
        </w:rPr>
        <w:tab/>
        <w:t>Настоящее Постановление вступает в силу с 1 октября 2018 года.</w:t>
      </w:r>
    </w:p>
    <w:p w:rsidR="00B679EF" w:rsidRPr="00B679EF" w:rsidRDefault="00B679EF" w:rsidP="00B679EF">
      <w:pPr>
        <w:rPr>
          <w:rFonts w:ascii="Arial" w:hAnsi="Arial" w:cs="Arial"/>
        </w:rPr>
      </w:pPr>
      <w:r w:rsidRPr="00B679EF">
        <w:rPr>
          <w:rFonts w:ascii="Arial" w:hAnsi="Arial" w:cs="Arial"/>
        </w:rPr>
        <w:t>3.</w:t>
      </w:r>
      <w:r w:rsidRPr="00B679EF">
        <w:rPr>
          <w:rFonts w:ascii="Arial" w:hAnsi="Arial" w:cs="Arial"/>
        </w:rPr>
        <w:tab/>
        <w:t>Постановление № 45 от 31.12.2010 года «Об утверждении Порядка  составления, утверждения и ведения бюджетных смет муниципальных казенных учреждений» считать утратившим силу.</w:t>
      </w:r>
    </w:p>
    <w:p w:rsidR="00B679EF" w:rsidRPr="00B679EF" w:rsidRDefault="00B679EF" w:rsidP="00B679EF">
      <w:pPr>
        <w:rPr>
          <w:rFonts w:ascii="Arial" w:hAnsi="Arial" w:cs="Arial"/>
        </w:rPr>
      </w:pPr>
      <w:r w:rsidRPr="00B679EF">
        <w:rPr>
          <w:rFonts w:ascii="Arial" w:hAnsi="Arial" w:cs="Arial"/>
        </w:rPr>
        <w:t>4.</w:t>
      </w:r>
      <w:r w:rsidRPr="00B679EF">
        <w:rPr>
          <w:rFonts w:ascii="Arial" w:hAnsi="Arial" w:cs="Arial"/>
        </w:rPr>
        <w:tab/>
      </w:r>
      <w:proofErr w:type="gramStart"/>
      <w:r w:rsidRPr="00B679EF">
        <w:rPr>
          <w:rFonts w:ascii="Arial" w:hAnsi="Arial" w:cs="Arial"/>
        </w:rPr>
        <w:t>Контроль за</w:t>
      </w:r>
      <w:proofErr w:type="gramEnd"/>
      <w:r w:rsidRPr="00B679E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679EF" w:rsidRPr="00B679EF" w:rsidRDefault="00B679EF" w:rsidP="00B679EF">
      <w:pPr>
        <w:rPr>
          <w:rFonts w:ascii="Arial" w:hAnsi="Arial" w:cs="Arial"/>
          <w:b/>
          <w:sz w:val="32"/>
          <w:szCs w:val="32"/>
        </w:rPr>
      </w:pPr>
    </w:p>
    <w:p w:rsidR="00B679EF" w:rsidRPr="00B679EF" w:rsidRDefault="00B679EF" w:rsidP="00B679EF">
      <w:pPr>
        <w:rPr>
          <w:rFonts w:ascii="Arial" w:hAnsi="Arial" w:cs="Arial"/>
          <w:b/>
          <w:sz w:val="32"/>
          <w:szCs w:val="32"/>
        </w:rPr>
      </w:pPr>
    </w:p>
    <w:p w:rsidR="00B679EF" w:rsidRPr="00B679EF" w:rsidRDefault="00B679EF" w:rsidP="00B679EF">
      <w:pPr>
        <w:rPr>
          <w:rFonts w:ascii="Arial" w:hAnsi="Arial" w:cs="Arial"/>
          <w:b/>
        </w:rPr>
      </w:pPr>
      <w:r w:rsidRPr="00B679EF">
        <w:rPr>
          <w:rFonts w:ascii="Arial" w:hAnsi="Arial" w:cs="Arial"/>
          <w:b/>
        </w:rPr>
        <w:t xml:space="preserve">Глава </w:t>
      </w:r>
      <w:proofErr w:type="spellStart"/>
      <w:r w:rsidRPr="00B679EF">
        <w:rPr>
          <w:rFonts w:ascii="Arial" w:hAnsi="Arial" w:cs="Arial"/>
          <w:b/>
        </w:rPr>
        <w:t>Покоснинского</w:t>
      </w:r>
      <w:proofErr w:type="spellEnd"/>
      <w:r w:rsidRPr="00B679EF">
        <w:rPr>
          <w:rFonts w:ascii="Arial" w:hAnsi="Arial" w:cs="Arial"/>
          <w:b/>
        </w:rPr>
        <w:t xml:space="preserve"> </w:t>
      </w:r>
    </w:p>
    <w:p w:rsidR="00B679EF" w:rsidRPr="00B679EF" w:rsidRDefault="00B679EF" w:rsidP="00B679EF">
      <w:pPr>
        <w:rPr>
          <w:rFonts w:ascii="Arial" w:hAnsi="Arial" w:cs="Arial"/>
          <w:b/>
        </w:rPr>
      </w:pPr>
      <w:r w:rsidRPr="00B679EF">
        <w:rPr>
          <w:rFonts w:ascii="Arial" w:hAnsi="Arial" w:cs="Arial"/>
          <w:b/>
        </w:rPr>
        <w:t>муниц</w:t>
      </w:r>
      <w:r>
        <w:rPr>
          <w:rFonts w:ascii="Arial" w:hAnsi="Arial" w:cs="Arial"/>
          <w:b/>
        </w:rPr>
        <w:t>ипального образования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B679EF">
        <w:rPr>
          <w:rFonts w:ascii="Arial" w:hAnsi="Arial" w:cs="Arial"/>
          <w:b/>
        </w:rPr>
        <w:t xml:space="preserve">  К.Г. Фортунатова</w:t>
      </w:r>
    </w:p>
    <w:p w:rsidR="001A6E3C" w:rsidRDefault="001A6E3C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B679EF" w:rsidRPr="00B679EF" w:rsidRDefault="00B679EF" w:rsidP="00B679EF">
      <w:pPr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B679EF">
        <w:rPr>
          <w:rFonts w:ascii="Courier New" w:hAnsi="Courier New" w:cs="Courier New"/>
          <w:sz w:val="22"/>
          <w:szCs w:val="22"/>
        </w:rPr>
        <w:t>УТВЕРЖДЕН</w:t>
      </w:r>
    </w:p>
    <w:p w:rsidR="00B679EF" w:rsidRDefault="00B679EF" w:rsidP="00B679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 w:rsidRPr="00B679EF">
        <w:rPr>
          <w:rFonts w:ascii="Courier New" w:hAnsi="Courier New" w:cs="Courier New"/>
          <w:sz w:val="22"/>
          <w:szCs w:val="22"/>
        </w:rPr>
        <w:t xml:space="preserve">    Постановлением главы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B679EF" w:rsidRPr="00B679EF" w:rsidRDefault="00B679EF" w:rsidP="00B679EF">
      <w:pPr>
        <w:jc w:val="right"/>
        <w:rPr>
          <w:rFonts w:ascii="Courier New" w:hAnsi="Courier New" w:cs="Courier New"/>
          <w:sz w:val="22"/>
          <w:szCs w:val="22"/>
        </w:rPr>
      </w:pPr>
      <w:r w:rsidRPr="00B679EF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B679EF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B679E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679EF" w:rsidRDefault="00B679EF" w:rsidP="00B679EF">
      <w:pPr>
        <w:jc w:val="right"/>
        <w:rPr>
          <w:sz w:val="28"/>
          <w:szCs w:val="28"/>
        </w:rPr>
      </w:pPr>
      <w:r w:rsidRPr="00B679E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24.09.2018</w:t>
      </w:r>
      <w:r w:rsidRPr="00B679EF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33</w:t>
      </w:r>
    </w:p>
    <w:p w:rsidR="00B679EF" w:rsidRDefault="00B679EF" w:rsidP="00B679EF">
      <w:pPr>
        <w:pStyle w:val="ConsPlusTitle"/>
        <w:widowControl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B679EF" w:rsidRPr="00B679EF" w:rsidRDefault="00B679EF" w:rsidP="00B679EF">
      <w:pPr>
        <w:pStyle w:val="ConsPlusTitle"/>
        <w:widowControl/>
        <w:jc w:val="center"/>
        <w:rPr>
          <w:sz w:val="24"/>
          <w:szCs w:val="24"/>
        </w:rPr>
      </w:pPr>
      <w:r w:rsidRPr="00B679EF">
        <w:rPr>
          <w:sz w:val="24"/>
          <w:szCs w:val="24"/>
        </w:rPr>
        <w:t>ПОРЯДОК</w:t>
      </w:r>
    </w:p>
    <w:p w:rsidR="00B679EF" w:rsidRPr="00B679EF" w:rsidRDefault="00B679EF" w:rsidP="00B679EF">
      <w:pPr>
        <w:pStyle w:val="ConsPlusTitle"/>
        <w:widowControl/>
        <w:jc w:val="center"/>
        <w:rPr>
          <w:sz w:val="24"/>
          <w:szCs w:val="24"/>
        </w:rPr>
      </w:pPr>
      <w:r w:rsidRPr="00B679EF">
        <w:rPr>
          <w:sz w:val="24"/>
          <w:szCs w:val="24"/>
        </w:rPr>
        <w:t>СОСТАВЛЕНИЯ, УТВЕРЖДЕНИЯ И ВЕДЕНИЯ БЮДЖЕТНЫХ СМЕТ МУНИЦИПАЛЬНЫХ КАЗЕННЫХ УЧРЕЖДЕНИЙ ПОКОСНИНСКОГО СЕЛЬСКОГО ПОСЕЛЕНИЯ</w:t>
      </w:r>
    </w:p>
    <w:p w:rsidR="00B679EF" w:rsidRPr="00B679EF" w:rsidRDefault="00B679EF" w:rsidP="00B679EF">
      <w:pPr>
        <w:pStyle w:val="ConsPlusTitle"/>
        <w:widowControl/>
        <w:jc w:val="center"/>
        <w:rPr>
          <w:sz w:val="24"/>
          <w:szCs w:val="24"/>
        </w:rPr>
      </w:pP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center"/>
        <w:outlineLvl w:val="1"/>
        <w:rPr>
          <w:rFonts w:ascii="Arial" w:hAnsi="Arial" w:cs="Arial"/>
          <w:b/>
          <w:u w:val="single"/>
        </w:rPr>
      </w:pPr>
      <w:r w:rsidRPr="00B679EF">
        <w:rPr>
          <w:rFonts w:ascii="Arial" w:hAnsi="Arial" w:cs="Arial"/>
          <w:b/>
          <w:u w:val="single"/>
          <w:lang w:val="en-US"/>
        </w:rPr>
        <w:t>I</w:t>
      </w:r>
      <w:r w:rsidRPr="00B679EF">
        <w:rPr>
          <w:rFonts w:ascii="Arial" w:hAnsi="Arial" w:cs="Arial"/>
          <w:b/>
          <w:u w:val="single"/>
        </w:rPr>
        <w:t>. Общие положения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center"/>
        <w:outlineLvl w:val="1"/>
        <w:rPr>
          <w:rFonts w:ascii="Arial" w:hAnsi="Arial" w:cs="Arial"/>
        </w:rPr>
      </w:pPr>
    </w:p>
    <w:p w:rsidR="00B679EF" w:rsidRPr="00B679EF" w:rsidRDefault="00B679EF" w:rsidP="00B679EF">
      <w:pPr>
        <w:pStyle w:val="ConsPlusNormal"/>
        <w:widowControl/>
        <w:jc w:val="both"/>
        <w:rPr>
          <w:sz w:val="24"/>
          <w:szCs w:val="24"/>
        </w:rPr>
      </w:pPr>
      <w:r w:rsidRPr="00B679EF">
        <w:rPr>
          <w:sz w:val="24"/>
          <w:szCs w:val="24"/>
        </w:rPr>
        <w:t xml:space="preserve">1. </w:t>
      </w:r>
      <w:proofErr w:type="gramStart"/>
      <w:r w:rsidRPr="00B679EF">
        <w:rPr>
          <w:sz w:val="24"/>
          <w:szCs w:val="24"/>
        </w:rPr>
        <w:t xml:space="preserve">Порядок составления, утверждения и ведения бюджетных смет муниципальных казенных учреждений </w:t>
      </w:r>
      <w:proofErr w:type="spellStart"/>
      <w:r w:rsidRPr="00B679EF">
        <w:rPr>
          <w:sz w:val="24"/>
          <w:szCs w:val="24"/>
        </w:rPr>
        <w:t>Покоснинского</w:t>
      </w:r>
      <w:proofErr w:type="spellEnd"/>
      <w:r w:rsidRPr="00B679EF">
        <w:rPr>
          <w:sz w:val="24"/>
          <w:szCs w:val="24"/>
        </w:rPr>
        <w:t xml:space="preserve"> сельского поселения (далее – Порядок), разработан в соответствии со </w:t>
      </w:r>
      <w:hyperlink r:id="rId9" w:history="1">
        <w:r w:rsidRPr="00B679EF">
          <w:rPr>
            <w:rStyle w:val="ab"/>
            <w:sz w:val="24"/>
            <w:szCs w:val="24"/>
          </w:rPr>
          <w:t>статьями 158</w:t>
        </w:r>
      </w:hyperlink>
      <w:r w:rsidRPr="00B679EF">
        <w:rPr>
          <w:sz w:val="24"/>
          <w:szCs w:val="24"/>
        </w:rPr>
        <w:t xml:space="preserve">, </w:t>
      </w:r>
      <w:hyperlink r:id="rId10" w:history="1">
        <w:r w:rsidRPr="00B679EF">
          <w:rPr>
            <w:rStyle w:val="ab"/>
            <w:sz w:val="24"/>
            <w:szCs w:val="24"/>
          </w:rPr>
          <w:t>161</w:t>
        </w:r>
      </w:hyperlink>
      <w:r w:rsidRPr="00B679EF">
        <w:rPr>
          <w:sz w:val="24"/>
          <w:szCs w:val="24"/>
        </w:rPr>
        <w:t xml:space="preserve">, </w:t>
      </w:r>
      <w:hyperlink r:id="rId11" w:history="1">
        <w:r w:rsidRPr="00B679EF">
          <w:rPr>
            <w:rStyle w:val="ab"/>
            <w:sz w:val="24"/>
            <w:szCs w:val="24"/>
          </w:rPr>
          <w:t>162</w:t>
        </w:r>
      </w:hyperlink>
      <w:r w:rsidRPr="00B679EF">
        <w:rPr>
          <w:sz w:val="24"/>
          <w:szCs w:val="24"/>
        </w:rPr>
        <w:t xml:space="preserve">, </w:t>
      </w:r>
      <w:hyperlink r:id="rId12" w:history="1">
        <w:r w:rsidRPr="00B679EF">
          <w:rPr>
            <w:rStyle w:val="ab"/>
            <w:sz w:val="24"/>
            <w:szCs w:val="24"/>
          </w:rPr>
          <w:t>221</w:t>
        </w:r>
      </w:hyperlink>
      <w:r w:rsidRPr="00B679EF">
        <w:rPr>
          <w:sz w:val="24"/>
          <w:szCs w:val="24"/>
        </w:rPr>
        <w:t xml:space="preserve"> Бюджетного кодекса Российской Федерации и </w:t>
      </w:r>
      <w:hyperlink r:id="rId13" w:history="1">
        <w:r w:rsidRPr="00B679EF">
          <w:rPr>
            <w:rStyle w:val="ab"/>
            <w:sz w:val="24"/>
            <w:szCs w:val="24"/>
          </w:rPr>
          <w:t>Общими требованиями</w:t>
        </w:r>
      </w:hyperlink>
      <w:r w:rsidRPr="00B679EF">
        <w:rPr>
          <w:sz w:val="24"/>
          <w:szCs w:val="24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года № 112н (в ред. Приказа Минфина от 17.12.2015 года</w:t>
      </w:r>
      <w:proofErr w:type="gramEnd"/>
      <w:r w:rsidRPr="00B679EF">
        <w:rPr>
          <w:sz w:val="24"/>
          <w:szCs w:val="24"/>
        </w:rPr>
        <w:t xml:space="preserve"> № </w:t>
      </w:r>
      <w:proofErr w:type="gramStart"/>
      <w:r w:rsidRPr="00B679EF">
        <w:rPr>
          <w:sz w:val="24"/>
          <w:szCs w:val="24"/>
        </w:rPr>
        <w:t>201н).</w:t>
      </w:r>
      <w:proofErr w:type="gramEnd"/>
    </w:p>
    <w:p w:rsidR="00B679EF" w:rsidRPr="00B679EF" w:rsidRDefault="00B679EF" w:rsidP="00B679EF">
      <w:pPr>
        <w:pStyle w:val="ConsPlusNormal"/>
        <w:widowControl/>
        <w:jc w:val="both"/>
        <w:rPr>
          <w:sz w:val="24"/>
          <w:szCs w:val="24"/>
        </w:rPr>
      </w:pPr>
      <w:r w:rsidRPr="00B679EF">
        <w:rPr>
          <w:sz w:val="24"/>
          <w:szCs w:val="24"/>
        </w:rPr>
        <w:t xml:space="preserve">2. Настоящий Порядок устанавливает для муниципальных казенных учреждений </w:t>
      </w:r>
      <w:proofErr w:type="spellStart"/>
      <w:r w:rsidRPr="00B679EF">
        <w:rPr>
          <w:sz w:val="24"/>
          <w:szCs w:val="24"/>
        </w:rPr>
        <w:t>Покоснинского</w:t>
      </w:r>
      <w:proofErr w:type="spellEnd"/>
      <w:r w:rsidRPr="00B679EF">
        <w:rPr>
          <w:sz w:val="24"/>
          <w:szCs w:val="24"/>
        </w:rPr>
        <w:t xml:space="preserve"> сельского поселения (далее - учреждения), процедуру составления, утверждения и ведения бюджетных смет.</w:t>
      </w:r>
    </w:p>
    <w:p w:rsidR="00B679EF" w:rsidRPr="00B679EF" w:rsidRDefault="00B679EF" w:rsidP="00B679EF">
      <w:pPr>
        <w:pStyle w:val="ConsPlusNormal"/>
        <w:widowControl/>
        <w:ind w:left="426" w:firstLine="0"/>
        <w:jc w:val="both"/>
        <w:rPr>
          <w:sz w:val="24"/>
          <w:szCs w:val="24"/>
        </w:rPr>
      </w:pPr>
    </w:p>
    <w:p w:rsidR="00B679EF" w:rsidRPr="00B679EF" w:rsidRDefault="00B679EF" w:rsidP="00B679EF">
      <w:pPr>
        <w:pStyle w:val="ConsPlusNormal"/>
        <w:widowControl/>
        <w:ind w:firstLine="510"/>
        <w:jc w:val="center"/>
        <w:outlineLvl w:val="1"/>
        <w:rPr>
          <w:b/>
          <w:sz w:val="24"/>
          <w:szCs w:val="24"/>
          <w:u w:val="single"/>
        </w:rPr>
      </w:pPr>
      <w:r w:rsidRPr="00B679EF">
        <w:rPr>
          <w:b/>
          <w:sz w:val="24"/>
          <w:szCs w:val="24"/>
          <w:u w:val="single"/>
        </w:rPr>
        <w:t>II. Порядок составления бюджетных смет</w:t>
      </w:r>
    </w:p>
    <w:p w:rsidR="00B679EF" w:rsidRPr="00B679EF" w:rsidRDefault="00B679EF" w:rsidP="00B679EF">
      <w:pPr>
        <w:pStyle w:val="ConsPlusNormal"/>
        <w:widowControl/>
        <w:ind w:firstLine="510"/>
        <w:jc w:val="center"/>
        <w:outlineLvl w:val="1"/>
        <w:rPr>
          <w:sz w:val="24"/>
          <w:szCs w:val="24"/>
          <w:u w:val="single"/>
        </w:rPr>
      </w:pPr>
    </w:p>
    <w:p w:rsidR="00B679EF" w:rsidRPr="00B679EF" w:rsidRDefault="00B679EF" w:rsidP="00B679EF">
      <w:pPr>
        <w:pStyle w:val="ConsPlusNormal"/>
        <w:widowControl/>
        <w:ind w:firstLine="510"/>
        <w:jc w:val="both"/>
        <w:rPr>
          <w:sz w:val="24"/>
          <w:szCs w:val="24"/>
        </w:rPr>
      </w:pPr>
      <w:r w:rsidRPr="00B679EF">
        <w:rPr>
          <w:sz w:val="24"/>
          <w:szCs w:val="24"/>
        </w:rPr>
        <w:t>1. Бюджетная смета (далее – смета) составляется получателем средств бюджета сельского поселения (далее – бюджета) в целях установления объема и распределения направлений расходования средств бюджета на очередной (текущий) финансовый год и плановый период.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 xml:space="preserve">2.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обеспечению выполнения функций учреждений. 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3. Бюджетная 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утвержденных в пределах лимитов бюджетных обязательств на закупку товаров, работ, услуг для обеспечения муниципальных нужд.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4. Утверждение сметы учреждения осуществляется не позднее 10 рабочих дней со дня доведения ему в установленном порядке соответствующих лимитов бюджетных обязательств.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</w:rPr>
      </w:pPr>
      <w:r w:rsidRPr="00B679EF">
        <w:rPr>
          <w:rFonts w:ascii="Arial" w:hAnsi="Arial" w:cs="Arial"/>
        </w:rPr>
        <w:t xml:space="preserve">5. Показатели сметы формируются в разрезе </w:t>
      </w:r>
      <w:proofErr w:type="gramStart"/>
      <w:r w:rsidRPr="00B679EF">
        <w:rPr>
          <w:rFonts w:ascii="Arial" w:hAnsi="Arial" w:cs="Arial"/>
        </w:rPr>
        <w:t>кодов классификации расходов бюджетов бюджетной классификации Российской Федерации</w:t>
      </w:r>
      <w:proofErr w:type="gramEnd"/>
      <w:r w:rsidRPr="00B679EF">
        <w:rPr>
          <w:rFonts w:ascii="Arial" w:hAnsi="Arial" w:cs="Arial"/>
        </w:rPr>
        <w:t xml:space="preserve"> с детализацией до кодов подгрупп и элементов видов расходов классификации расходов бюджетов.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 xml:space="preserve">6. </w:t>
      </w:r>
      <w:hyperlink r:id="rId14" w:history="1">
        <w:r w:rsidRPr="00B679EF">
          <w:rPr>
            <w:rStyle w:val="ab"/>
            <w:rFonts w:ascii="Arial" w:hAnsi="Arial" w:cs="Arial"/>
          </w:rPr>
          <w:t>Смета</w:t>
        </w:r>
      </w:hyperlink>
      <w:r w:rsidRPr="00B679EF">
        <w:rPr>
          <w:rFonts w:ascii="Arial" w:hAnsi="Arial" w:cs="Arial"/>
        </w:rPr>
        <w:t xml:space="preserve"> составляется учреждением по форме, предусмотренной Приложением № 1 к настоящему Порядку.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7. Смета составляется учреждением на основании разработанных и установленных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сметы; сметные показатели отражаются в единицах измерения – тыс. руб. </w:t>
      </w:r>
    </w:p>
    <w:p w:rsidR="00B679EF" w:rsidRPr="00B679EF" w:rsidRDefault="00B679EF" w:rsidP="00B679EF">
      <w:pPr>
        <w:pStyle w:val="ConsPlusNormal"/>
        <w:widowControl/>
        <w:ind w:firstLine="510"/>
        <w:jc w:val="both"/>
        <w:rPr>
          <w:sz w:val="24"/>
          <w:szCs w:val="24"/>
        </w:rPr>
      </w:pPr>
      <w:r w:rsidRPr="00B679EF">
        <w:rPr>
          <w:sz w:val="24"/>
          <w:szCs w:val="24"/>
        </w:rPr>
        <w:lastRenderedPageBreak/>
        <w:t>При наличии замечаний смета возвращается учреждению для последующей доработки.</w:t>
      </w:r>
    </w:p>
    <w:p w:rsidR="00B679EF" w:rsidRPr="00B679EF" w:rsidRDefault="00B679EF" w:rsidP="00B679EF">
      <w:pPr>
        <w:pStyle w:val="ConsPlusNormal"/>
        <w:widowControl/>
        <w:ind w:firstLine="510"/>
        <w:jc w:val="both"/>
        <w:rPr>
          <w:sz w:val="24"/>
          <w:szCs w:val="24"/>
        </w:rPr>
      </w:pPr>
    </w:p>
    <w:p w:rsidR="00B679EF" w:rsidRPr="00B679EF" w:rsidRDefault="00B679EF" w:rsidP="00B679EF">
      <w:pPr>
        <w:pStyle w:val="ConsPlusNormal"/>
        <w:widowControl/>
        <w:ind w:firstLine="510"/>
        <w:jc w:val="center"/>
        <w:rPr>
          <w:b/>
          <w:sz w:val="24"/>
          <w:szCs w:val="24"/>
          <w:u w:val="single"/>
        </w:rPr>
      </w:pPr>
      <w:r w:rsidRPr="00B679EF">
        <w:rPr>
          <w:b/>
          <w:sz w:val="24"/>
          <w:szCs w:val="24"/>
          <w:u w:val="single"/>
          <w:lang w:val="en-US"/>
        </w:rPr>
        <w:t>III</w:t>
      </w:r>
      <w:r w:rsidRPr="00B679EF">
        <w:rPr>
          <w:b/>
          <w:sz w:val="24"/>
          <w:szCs w:val="24"/>
          <w:u w:val="single"/>
        </w:rPr>
        <w:t>. Утверждение бюджетных смет</w:t>
      </w:r>
    </w:p>
    <w:p w:rsidR="00B679EF" w:rsidRPr="00B679EF" w:rsidRDefault="00B679EF" w:rsidP="00B679EF">
      <w:pPr>
        <w:pStyle w:val="ConsPlusNormal"/>
        <w:widowControl/>
        <w:ind w:firstLine="510"/>
        <w:jc w:val="center"/>
        <w:rPr>
          <w:sz w:val="24"/>
          <w:szCs w:val="24"/>
        </w:rPr>
      </w:pPr>
    </w:p>
    <w:p w:rsidR="00B679EF" w:rsidRPr="00B679EF" w:rsidRDefault="00B679EF" w:rsidP="00B679EF">
      <w:pPr>
        <w:pStyle w:val="ConsPlusNormal"/>
        <w:widowControl/>
        <w:ind w:firstLine="510"/>
        <w:jc w:val="both"/>
        <w:rPr>
          <w:sz w:val="24"/>
          <w:szCs w:val="24"/>
        </w:rPr>
      </w:pPr>
      <w:r w:rsidRPr="00B679EF">
        <w:rPr>
          <w:sz w:val="24"/>
          <w:szCs w:val="24"/>
        </w:rPr>
        <w:t xml:space="preserve">1. Смета утверждается и подписывается главой </w:t>
      </w:r>
      <w:proofErr w:type="spellStart"/>
      <w:r w:rsidRPr="00B679EF">
        <w:rPr>
          <w:sz w:val="24"/>
          <w:szCs w:val="24"/>
        </w:rPr>
        <w:t>Покоснинского</w:t>
      </w:r>
      <w:proofErr w:type="spellEnd"/>
      <w:r w:rsidRPr="00B679EF">
        <w:rPr>
          <w:sz w:val="24"/>
          <w:szCs w:val="24"/>
        </w:rPr>
        <w:t xml:space="preserve"> муниципального образования (в его отсутствие - лицом, исполняющим обязанности руководителя) и заверяется гербовой печатью. </w:t>
      </w:r>
    </w:p>
    <w:p w:rsidR="00B679EF" w:rsidRPr="00B679EF" w:rsidRDefault="00B679EF" w:rsidP="00B679EF">
      <w:pPr>
        <w:ind w:firstLine="709"/>
        <w:jc w:val="both"/>
        <w:rPr>
          <w:rFonts w:ascii="Arial" w:hAnsi="Arial" w:cs="Arial"/>
        </w:rPr>
      </w:pPr>
      <w:r w:rsidRPr="00B679EF">
        <w:rPr>
          <w:rFonts w:ascii="Arial" w:hAnsi="Arial" w:cs="Arial"/>
        </w:rPr>
        <w:t xml:space="preserve">Один экземпляр сметы остается в учреждении, второй – в течение одного рабочего дня со дня утверждения передается в </w:t>
      </w:r>
      <w:r w:rsidRPr="00B679EF">
        <w:rPr>
          <w:rFonts w:ascii="Arial" w:hAnsi="Arial" w:cs="Arial"/>
          <w:spacing w:val="-6"/>
        </w:rPr>
        <w:t xml:space="preserve">отдел по формированию, исполнению и </w:t>
      </w:r>
      <w:proofErr w:type="gramStart"/>
      <w:r w:rsidRPr="00B679EF">
        <w:rPr>
          <w:rFonts w:ascii="Arial" w:hAnsi="Arial" w:cs="Arial"/>
          <w:spacing w:val="-6"/>
        </w:rPr>
        <w:t>контролю за</w:t>
      </w:r>
      <w:proofErr w:type="gramEnd"/>
      <w:r w:rsidRPr="00B679EF">
        <w:rPr>
          <w:rFonts w:ascii="Arial" w:hAnsi="Arial" w:cs="Arial"/>
          <w:spacing w:val="-6"/>
        </w:rPr>
        <w:t xml:space="preserve"> исполнением бюджетов</w:t>
      </w:r>
      <w:r w:rsidRPr="00B679EF">
        <w:rPr>
          <w:rFonts w:ascii="Arial" w:hAnsi="Arial" w:cs="Arial"/>
        </w:rPr>
        <w:t xml:space="preserve"> поселений финансового управления администрации МО «Братский район».</w:t>
      </w:r>
    </w:p>
    <w:p w:rsidR="00B679EF" w:rsidRPr="00B679EF" w:rsidRDefault="00B679EF" w:rsidP="00B679EF">
      <w:pPr>
        <w:pStyle w:val="ConsPlusNormal"/>
        <w:widowControl/>
        <w:ind w:firstLine="510"/>
        <w:jc w:val="both"/>
        <w:rPr>
          <w:sz w:val="24"/>
          <w:szCs w:val="24"/>
        </w:rPr>
      </w:pPr>
    </w:p>
    <w:p w:rsidR="00B679EF" w:rsidRPr="00B679EF" w:rsidRDefault="00B679EF" w:rsidP="00B679EF">
      <w:pPr>
        <w:pStyle w:val="ConsPlusNormal"/>
        <w:widowControl/>
        <w:ind w:firstLine="510"/>
        <w:jc w:val="center"/>
        <w:outlineLvl w:val="1"/>
        <w:rPr>
          <w:b/>
          <w:sz w:val="24"/>
          <w:szCs w:val="24"/>
          <w:u w:val="single"/>
        </w:rPr>
      </w:pPr>
      <w:r w:rsidRPr="00B679EF">
        <w:rPr>
          <w:b/>
          <w:sz w:val="24"/>
          <w:szCs w:val="24"/>
          <w:u w:val="single"/>
        </w:rPr>
        <w:t>I</w:t>
      </w:r>
      <w:r w:rsidRPr="00B679EF">
        <w:rPr>
          <w:b/>
          <w:sz w:val="24"/>
          <w:szCs w:val="24"/>
          <w:u w:val="single"/>
          <w:lang w:val="en-US"/>
        </w:rPr>
        <w:t>V</w:t>
      </w:r>
      <w:r w:rsidRPr="00B679EF">
        <w:rPr>
          <w:b/>
          <w:sz w:val="24"/>
          <w:szCs w:val="24"/>
          <w:u w:val="single"/>
        </w:rPr>
        <w:t>. Порядок ведения бюджетных смет</w:t>
      </w:r>
    </w:p>
    <w:p w:rsidR="00B679EF" w:rsidRPr="00B679EF" w:rsidRDefault="00B679EF" w:rsidP="00B679EF">
      <w:pPr>
        <w:pStyle w:val="ConsPlusNormal"/>
        <w:widowControl/>
        <w:ind w:firstLine="510"/>
        <w:jc w:val="center"/>
        <w:outlineLvl w:val="1"/>
        <w:rPr>
          <w:sz w:val="24"/>
          <w:szCs w:val="24"/>
        </w:rPr>
      </w:pP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1.</w:t>
      </w:r>
      <w:r w:rsidRPr="00B679EF">
        <w:rPr>
          <w:rFonts w:ascii="Arial" w:hAnsi="Arial" w:cs="Arial"/>
        </w:rPr>
        <w:tab/>
        <w:t xml:space="preserve"> 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 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2. Внесение изменений в смету осуществляется путем утверждения изменений показателей сумм увеличения, отражающихся со знаком «плюс», и (или) уменьшения объемов сметных назначений, отражающихся со знаком «минус» в случаях: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 xml:space="preserve">- </w:t>
      </w:r>
      <w:r w:rsidRPr="00B679EF">
        <w:rPr>
          <w:rFonts w:ascii="Arial" w:hAnsi="Arial" w:cs="Arial"/>
        </w:rPr>
        <w:tab/>
        <w:t>изменения доведенного учреждению объема лимитов бюджетных обязательств;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 xml:space="preserve">- изменения распределения сметных назначений по кодам классификации расходов бюджетов бюджетной </w:t>
      </w:r>
      <w:hyperlink r:id="rId15" w:history="1">
        <w:r w:rsidRPr="00B679EF">
          <w:rPr>
            <w:rStyle w:val="ab"/>
            <w:rFonts w:ascii="Arial" w:hAnsi="Arial" w:cs="Arial"/>
          </w:rPr>
          <w:t>классификации</w:t>
        </w:r>
      </w:hyperlink>
      <w:r w:rsidRPr="00B679EF">
        <w:rPr>
          <w:rFonts w:ascii="Arial" w:hAnsi="Arial" w:cs="Arial"/>
        </w:rPr>
        <w:t xml:space="preserve"> Российской Федерации, требующих изменения показателей бюджетной росписи и лимитов бюджетных обязательств;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- изменения распределения сметных назначений, не требующих изменения показателей бюджетной росписи и лимитов бюджетных обязательств.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3. Внесение изменений в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4. Одновременно с предлагаемыми изменениями в смету представляются расчеты и обоснования вносимых изменений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B679EF" w:rsidRPr="00B679EF" w:rsidRDefault="00B679EF" w:rsidP="00B679EF">
      <w:pPr>
        <w:autoSpaceDE w:val="0"/>
        <w:autoSpaceDN w:val="0"/>
        <w:adjustRightInd w:val="0"/>
        <w:ind w:firstLine="510"/>
        <w:jc w:val="both"/>
        <w:outlineLvl w:val="1"/>
        <w:rPr>
          <w:rFonts w:ascii="Arial" w:hAnsi="Arial" w:cs="Arial"/>
        </w:rPr>
      </w:pPr>
      <w:r w:rsidRPr="00B679EF">
        <w:rPr>
          <w:rFonts w:ascii="Arial" w:hAnsi="Arial" w:cs="Arial"/>
        </w:rPr>
        <w:t>5. При внесении изменений в смету учреждений составляется уточненная смета по форме, предусмотренной Приложением № 2 к настоящему Порядку.</w:t>
      </w:r>
    </w:p>
    <w:p w:rsidR="00B679EF" w:rsidRPr="00B679EF" w:rsidRDefault="00B679EF" w:rsidP="00B679EF">
      <w:pPr>
        <w:pStyle w:val="ConsPlusNormal"/>
        <w:widowControl/>
        <w:ind w:firstLine="510"/>
        <w:jc w:val="both"/>
        <w:rPr>
          <w:sz w:val="24"/>
          <w:szCs w:val="24"/>
        </w:rPr>
      </w:pPr>
      <w:r w:rsidRPr="00B679EF">
        <w:rPr>
          <w:sz w:val="24"/>
          <w:szCs w:val="24"/>
        </w:rPr>
        <w:t xml:space="preserve">6. Утверждение изменений в смету осуществляется главой </w:t>
      </w:r>
      <w:proofErr w:type="spellStart"/>
      <w:r w:rsidRPr="00B679EF">
        <w:rPr>
          <w:sz w:val="24"/>
          <w:szCs w:val="24"/>
        </w:rPr>
        <w:t>Покоснинского</w:t>
      </w:r>
      <w:proofErr w:type="spellEnd"/>
      <w:r w:rsidRPr="00B679EF">
        <w:rPr>
          <w:sz w:val="24"/>
          <w:szCs w:val="24"/>
        </w:rPr>
        <w:t xml:space="preserve"> муниципального образования (в его отсутствие - лицом, исполняющим обязанности руководителя) и заверяется гербовой печатью. </w:t>
      </w:r>
    </w:p>
    <w:p w:rsidR="00B679EF" w:rsidRDefault="00B679EF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8762C5" w:rsidRDefault="008762C5" w:rsidP="00D678D8">
      <w:pPr>
        <w:rPr>
          <w:rFonts w:ascii="Arial" w:hAnsi="Arial" w:cs="Arial"/>
          <w:b/>
          <w:color w:val="000000" w:themeColor="text1"/>
        </w:rPr>
      </w:pPr>
    </w:p>
    <w:p w:rsidR="002A5E1F" w:rsidRDefault="002A5E1F" w:rsidP="00D678D8">
      <w:pPr>
        <w:rPr>
          <w:rFonts w:ascii="Arial" w:hAnsi="Arial" w:cs="Arial"/>
          <w:b/>
          <w:color w:val="000000" w:themeColor="text1"/>
        </w:rPr>
        <w:sectPr w:rsidR="002A5E1F" w:rsidSect="00F4671D">
          <w:headerReference w:type="even" r:id="rId16"/>
          <w:headerReference w:type="default" r:id="rId17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3940"/>
        <w:gridCol w:w="980"/>
        <w:gridCol w:w="789"/>
        <w:gridCol w:w="748"/>
        <w:gridCol w:w="1141"/>
        <w:gridCol w:w="1273"/>
        <w:gridCol w:w="1600"/>
        <w:gridCol w:w="1537"/>
        <w:gridCol w:w="2948"/>
      </w:tblGrid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shd w:val="clear" w:color="auto" w:fill="auto"/>
            <w:noWrap/>
            <w:vAlign w:val="center"/>
            <w:hideMark/>
          </w:tcPr>
          <w:p w:rsidR="002A5E1F" w:rsidRDefault="002A5E1F" w:rsidP="002A5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>Приложение № 1</w:t>
            </w:r>
          </w:p>
        </w:tc>
      </w:tr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shd w:val="clear" w:color="auto" w:fill="auto"/>
            <w:noWrap/>
            <w:vAlign w:val="center"/>
            <w:hideMark/>
          </w:tcPr>
          <w:p w:rsidR="002A5E1F" w:rsidRDefault="002A5E1F" w:rsidP="002A5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Порядку составления, утверждения и ведения</w:t>
            </w:r>
          </w:p>
        </w:tc>
      </w:tr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shd w:val="clear" w:color="auto" w:fill="auto"/>
            <w:noWrap/>
            <w:vAlign w:val="center"/>
            <w:hideMark/>
          </w:tcPr>
          <w:p w:rsidR="002A5E1F" w:rsidRDefault="002A5E1F" w:rsidP="002A5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бюджетных смет муниципальных казенных учреждений</w:t>
            </w:r>
          </w:p>
        </w:tc>
      </w:tr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shd w:val="clear" w:color="auto" w:fill="auto"/>
            <w:vAlign w:val="center"/>
            <w:hideMark/>
          </w:tcPr>
          <w:p w:rsidR="002A5E1F" w:rsidRDefault="002A5E1F" w:rsidP="002A5E1F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shd w:val="clear" w:color="auto" w:fill="auto"/>
            <w:vAlign w:val="center"/>
            <w:hideMark/>
          </w:tcPr>
          <w:p w:rsidR="002A5E1F" w:rsidRDefault="002A5E1F" w:rsidP="002A5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proofErr w:type="gramStart"/>
            <w:r>
              <w:rPr>
                <w:sz w:val="22"/>
                <w:szCs w:val="22"/>
              </w:rPr>
              <w:t>утвержденному</w:t>
            </w:r>
            <w:proofErr w:type="gramEnd"/>
            <w:r>
              <w:rPr>
                <w:sz w:val="22"/>
                <w:szCs w:val="22"/>
              </w:rPr>
              <w:t xml:space="preserve"> Постановлением</w:t>
            </w:r>
          </w:p>
        </w:tc>
      </w:tr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shd w:val="clear" w:color="auto" w:fill="auto"/>
            <w:noWrap/>
            <w:vAlign w:val="center"/>
            <w:hideMark/>
          </w:tcPr>
          <w:p w:rsidR="002A5E1F" w:rsidRDefault="002A5E1F" w:rsidP="002A5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A5E1F" w:rsidTr="002A5E1F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shd w:val="clear" w:color="auto" w:fill="auto"/>
            <w:noWrap/>
            <w:vAlign w:val="bottom"/>
            <w:hideMark/>
          </w:tcPr>
          <w:p w:rsidR="002A5E1F" w:rsidRDefault="002A5E1F" w:rsidP="002A5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" сентября  2018 г.  № </w:t>
            </w:r>
            <w:r>
              <w:rPr>
                <w:sz w:val="22"/>
                <w:szCs w:val="22"/>
              </w:rPr>
              <w:t>33</w:t>
            </w:r>
          </w:p>
        </w:tc>
      </w:tr>
      <w:tr w:rsidR="002A5E1F" w:rsidTr="002A5E1F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</w:tr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5E1F" w:rsidTr="002A5E1F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/>
        </w:tc>
      </w:tr>
      <w:tr w:rsidR="002A5E1F" w:rsidTr="002A5E1F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/>
        </w:tc>
      </w:tr>
      <w:tr w:rsidR="002A5E1F" w:rsidTr="002A5E1F">
        <w:trPr>
          <w:trHeight w:val="450"/>
        </w:trPr>
        <w:tc>
          <w:tcPr>
            <w:tcW w:w="11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C07799" w:rsidRDefault="002A5E1F">
            <w:pPr>
              <w:jc w:val="center"/>
              <w:rPr>
                <w:b/>
                <w:bCs/>
              </w:rPr>
            </w:pPr>
            <w:r w:rsidRPr="00C07799">
              <w:rPr>
                <w:b/>
                <w:bCs/>
              </w:rPr>
              <w:t>БЮДЖЕТНАЯ СМЕТА НА _______  ФИНАНСОВЫЙ ГОД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A5E1F" w:rsidTr="002A5E1F">
        <w:trPr>
          <w:trHeight w:val="450"/>
        </w:trPr>
        <w:tc>
          <w:tcPr>
            <w:tcW w:w="11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C07799" w:rsidRDefault="002A5E1F">
            <w:pPr>
              <w:jc w:val="center"/>
              <w:rPr>
                <w:b/>
                <w:bCs/>
              </w:rPr>
            </w:pPr>
            <w:r w:rsidRPr="00C07799">
              <w:rPr>
                <w:b/>
                <w:bCs/>
              </w:rPr>
              <w:t>(НА ПЛАНОВЫЙ ПЕРИОД ________ И _________ ГОДОВ)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5E1F" w:rsidTr="002A5E1F">
        <w:trPr>
          <w:trHeight w:val="49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Pr="00C07799" w:rsidRDefault="002A5E1F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Pr="00C07799" w:rsidRDefault="002A5E1F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Pr="00C07799" w:rsidRDefault="002A5E1F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Pr="00C07799" w:rsidRDefault="002A5E1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Pr="00C07799" w:rsidRDefault="002A5E1F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Pr="00C07799" w:rsidRDefault="002A5E1F">
            <w:pPr>
              <w:jc w:val="center"/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Pr="00C07799" w:rsidRDefault="002A5E1F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sz w:val="20"/>
                <w:szCs w:val="20"/>
              </w:rPr>
            </w:pPr>
          </w:p>
        </w:tc>
      </w:tr>
      <w:tr w:rsidR="002A5E1F" w:rsidTr="002A5E1F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rPr>
                <w:rFonts w:ascii="Arial Narrow" w:hAnsi="Arial Narrow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КОДЫ</w:t>
            </w:r>
          </w:p>
        </w:tc>
      </w:tr>
      <w:tr w:rsidR="002A5E1F" w:rsidTr="002A5E1F">
        <w:trPr>
          <w:trHeight w:val="4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Pr="00AF4487" w:rsidRDefault="002A5E1F">
            <w:r w:rsidRPr="00AF4487">
              <w:t>Получатель бюджетных средств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5E1F" w:rsidTr="002A5E1F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ОКПО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Default="002A5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ОКЕИ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5E1F" w:rsidTr="002A5E1F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A5E1F" w:rsidTr="002A5E1F">
        <w:trPr>
          <w:trHeight w:val="615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на текущий финансовый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на плановый период __________ год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на плановый период __________ год</w:t>
            </w:r>
          </w:p>
        </w:tc>
      </w:tr>
      <w:tr w:rsidR="002A5E1F" w:rsidTr="002A5E1F">
        <w:trPr>
          <w:trHeight w:val="870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1F" w:rsidRPr="00AF4487" w:rsidRDefault="002A5E1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раздела, подраздела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E1F" w:rsidRPr="00AF4487" w:rsidRDefault="002A5E1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E1F" w:rsidRPr="00AF4487" w:rsidRDefault="002A5E1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E1F" w:rsidRPr="00AF4487" w:rsidRDefault="002A5E1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A5E1F" w:rsidTr="002A5E1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Pr="00AF4487" w:rsidRDefault="002A5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2A5E1F" w:rsidTr="002A5E1F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A5E1F" w:rsidTr="002A5E1F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A5E1F" w:rsidTr="002A5E1F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A5E1F" w:rsidTr="002A5E1F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1F" w:rsidRDefault="002A5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5E1F" w:rsidTr="002A5E1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</w:tr>
      <w:tr w:rsidR="002A5E1F" w:rsidTr="00AF4487">
        <w:trPr>
          <w:trHeight w:val="11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1F" w:rsidRDefault="002A5E1F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1F" w:rsidRDefault="002A5E1F">
            <w:pPr>
              <w:jc w:val="center"/>
            </w:pPr>
          </w:p>
        </w:tc>
      </w:tr>
      <w:tr w:rsidR="002A5E1F" w:rsidTr="002A5E1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  <w:r w:rsidRPr="00AF4487">
              <w:rPr>
                <w:rFonts w:ascii="Arial" w:hAnsi="Arial" w:cs="Arial"/>
              </w:rPr>
              <w:t xml:space="preserve">РУКОВОДИТЕЛЬ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jc w:val="center"/>
              <w:rPr>
                <w:rFonts w:ascii="Arial" w:hAnsi="Arial" w:cs="Arial"/>
              </w:rPr>
            </w:pPr>
            <w:r w:rsidRPr="00AF4487">
              <w:rPr>
                <w:rFonts w:ascii="Arial" w:hAnsi="Arial" w:cs="Arial"/>
              </w:rPr>
              <w:t> 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jc w:val="center"/>
              <w:rPr>
                <w:rFonts w:ascii="Arial" w:hAnsi="Arial" w:cs="Arial"/>
              </w:rPr>
            </w:pPr>
            <w:r w:rsidRPr="00AF4487">
              <w:rPr>
                <w:rFonts w:ascii="Arial" w:hAnsi="Arial" w:cs="Arial"/>
              </w:rPr>
              <w:t> </w:t>
            </w:r>
          </w:p>
        </w:tc>
      </w:tr>
      <w:tr w:rsidR="002A5E1F" w:rsidTr="002A5E1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jc w:val="center"/>
              <w:rPr>
                <w:rFonts w:ascii="Arial" w:hAnsi="Arial" w:cs="Arial"/>
              </w:rPr>
            </w:pPr>
            <w:r w:rsidRPr="00AF4487">
              <w:rPr>
                <w:rFonts w:ascii="Arial" w:hAnsi="Arial" w:cs="Arial"/>
              </w:rPr>
              <w:t xml:space="preserve"> (подпись)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jc w:val="center"/>
              <w:rPr>
                <w:rFonts w:ascii="Arial" w:hAnsi="Arial" w:cs="Arial"/>
              </w:rPr>
            </w:pPr>
            <w:r w:rsidRPr="00AF4487">
              <w:rPr>
                <w:rFonts w:ascii="Arial" w:hAnsi="Arial" w:cs="Arial"/>
              </w:rPr>
              <w:t>(расшифровка подписи)</w:t>
            </w:r>
          </w:p>
        </w:tc>
      </w:tr>
      <w:tr w:rsidR="002A5E1F" w:rsidTr="002A5E1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</w:tr>
      <w:tr w:rsidR="002A5E1F" w:rsidTr="002A5E1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</w:tr>
      <w:tr w:rsidR="002A5E1F" w:rsidTr="002A5E1F">
        <w:trPr>
          <w:trHeight w:val="31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  <w:r w:rsidRPr="00AF4487">
              <w:rPr>
                <w:rFonts w:ascii="Arial" w:hAnsi="Arial" w:cs="Arial"/>
              </w:rPr>
              <w:t>"_____"_____________________20____г.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1F" w:rsidRPr="00AF4487" w:rsidRDefault="002A5E1F">
            <w:pPr>
              <w:rPr>
                <w:rFonts w:ascii="Arial" w:hAnsi="Arial" w:cs="Arial"/>
              </w:rPr>
            </w:pPr>
          </w:p>
        </w:tc>
      </w:tr>
    </w:tbl>
    <w:p w:rsidR="002A5E1F" w:rsidRDefault="002A5E1F">
      <w:pPr>
        <w:rPr>
          <w:rFonts w:ascii="Arial" w:hAnsi="Arial" w:cs="Arial"/>
          <w:b/>
          <w:color w:val="000000" w:themeColor="text1"/>
        </w:rPr>
      </w:pPr>
    </w:p>
    <w:p w:rsidR="00AF4487" w:rsidRDefault="00AF4487">
      <w:pPr>
        <w:rPr>
          <w:rFonts w:ascii="Arial" w:hAnsi="Arial" w:cs="Arial"/>
          <w:b/>
          <w:color w:val="000000" w:themeColor="text1"/>
        </w:rPr>
      </w:pPr>
    </w:p>
    <w:p w:rsidR="00AF4487" w:rsidRDefault="00AF4487">
      <w:pPr>
        <w:rPr>
          <w:rFonts w:ascii="Arial" w:hAnsi="Arial" w:cs="Arial"/>
          <w:b/>
          <w:color w:val="000000" w:themeColor="text1"/>
        </w:rPr>
      </w:pPr>
    </w:p>
    <w:p w:rsidR="00AF4487" w:rsidRDefault="00AF4487">
      <w:pPr>
        <w:rPr>
          <w:rFonts w:ascii="Arial" w:hAnsi="Arial" w:cs="Arial"/>
          <w:b/>
          <w:color w:val="000000" w:themeColor="text1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6420"/>
        <w:gridCol w:w="920"/>
        <w:gridCol w:w="920"/>
        <w:gridCol w:w="900"/>
        <w:gridCol w:w="1141"/>
        <w:gridCol w:w="1300"/>
        <w:gridCol w:w="1420"/>
        <w:gridCol w:w="1420"/>
        <w:gridCol w:w="304"/>
        <w:gridCol w:w="1101"/>
      </w:tblGrid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1" w:name="RANGE!A1:I34"/>
            <w:bookmarkEnd w:id="1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 w:rsidP="00AF44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</w:tc>
      </w:tr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 w:rsidP="00AF44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Порядку составления, утверждения и ведения</w:t>
            </w:r>
          </w:p>
        </w:tc>
      </w:tr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 w:rsidP="00AF44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бюджетных смет муниципальных казенных учреждений</w:t>
            </w:r>
          </w:p>
        </w:tc>
      </w:tr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 w:rsidP="00AF4487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 w:rsidP="00AF4487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утвержденному</w:t>
            </w:r>
            <w:proofErr w:type="gramEnd"/>
            <w:r>
              <w:rPr>
                <w:sz w:val="22"/>
                <w:szCs w:val="22"/>
              </w:rPr>
              <w:t xml:space="preserve"> Постановлением</w:t>
            </w:r>
          </w:p>
        </w:tc>
      </w:tr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 w:rsidP="00AF44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  <w:gridSpan w:val="4"/>
            <w:shd w:val="clear" w:color="auto" w:fill="auto"/>
            <w:noWrap/>
            <w:vAlign w:val="bottom"/>
            <w:hideMark/>
          </w:tcPr>
          <w:p w:rsidR="00AF4487" w:rsidRDefault="00AF4487" w:rsidP="00AF44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" сентября  2018 г.  № 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22"/>
                <w:szCs w:val="22"/>
              </w:rPr>
            </w:pPr>
          </w:p>
        </w:tc>
      </w:tr>
      <w:tr w:rsidR="00AF4487" w:rsidTr="00AF4487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</w:tr>
      <w:tr w:rsidR="00AF4487" w:rsidTr="00AF4487">
        <w:trPr>
          <w:trHeight w:val="540"/>
        </w:trPr>
        <w:tc>
          <w:tcPr>
            <w:tcW w:w="14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Pr="00AF4487" w:rsidRDefault="00AF4487">
            <w:pPr>
              <w:jc w:val="center"/>
              <w:rPr>
                <w:b/>
                <w:bCs/>
              </w:rPr>
            </w:pPr>
            <w:r w:rsidRPr="00AF4487">
              <w:rPr>
                <w:b/>
                <w:bCs/>
              </w:rPr>
              <w:t>УТОЧНЕННАЯ БЮДЖЕТНАЯ СМЕТА НА _______  ФИНАНСОВЫЙ ГОД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F4487" w:rsidTr="00AF4487">
        <w:trPr>
          <w:trHeight w:val="540"/>
        </w:trPr>
        <w:tc>
          <w:tcPr>
            <w:tcW w:w="14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Pr="00AF4487" w:rsidRDefault="00AF4487">
            <w:pPr>
              <w:jc w:val="center"/>
              <w:rPr>
                <w:b/>
                <w:bCs/>
              </w:rPr>
            </w:pPr>
            <w:r w:rsidRPr="00AF4487">
              <w:rPr>
                <w:b/>
                <w:bCs/>
              </w:rPr>
              <w:t>(НА ПЛАНОВЫЙ ПЕРИОД ________ И _________ ГОДОВ)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F4487" w:rsidTr="00AF4487">
        <w:trPr>
          <w:trHeight w:val="54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AF4487" w:rsidTr="00AF4487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sz w:val="20"/>
                <w:szCs w:val="20"/>
              </w:rPr>
            </w:pPr>
          </w:p>
        </w:tc>
      </w:tr>
      <w:tr w:rsidR="00AF4487" w:rsidTr="00AF4487">
        <w:trPr>
          <w:trHeight w:val="4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КОДЫ</w:t>
            </w:r>
          </w:p>
        </w:tc>
      </w:tr>
      <w:tr w:rsidR="00AF4487" w:rsidTr="00AF4487">
        <w:trPr>
          <w:trHeight w:val="43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Pr="00AF4487" w:rsidRDefault="00AF4487">
            <w:r w:rsidRPr="00AF4487">
              <w:t>Получатель бюджетных средств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Arial Narrow" w:hAnsi="Arial Narrow" w:cs="Arial"/>
              </w:rPr>
            </w:pPr>
            <w:r w:rsidRPr="00AF4487">
              <w:rPr>
                <w:rFonts w:ascii="Arial Narrow" w:hAnsi="Arial Narrow" w:cs="Arial"/>
              </w:rPr>
              <w:t>_________________________________________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b/>
                <w:bCs/>
              </w:rPr>
            </w:pPr>
            <w:r w:rsidRPr="00AF4487">
              <w:rPr>
                <w:b/>
                <w:bCs/>
              </w:rPr>
              <w:t>Дата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F4487" w:rsidTr="00AF4487">
        <w:trPr>
          <w:trHeight w:val="3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ОКПО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ОКЕИ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F4487" w:rsidTr="00AF4487">
        <w:trPr>
          <w:trHeight w:val="285"/>
        </w:trPr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F4487" w:rsidTr="00AF4487">
        <w:trPr>
          <w:trHeight w:val="615"/>
        </w:trPr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изменения</w:t>
            </w:r>
            <w:proofErr w:type="gramStart"/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AF4487" w:rsidTr="00AF4487">
        <w:trPr>
          <w:trHeight w:val="870"/>
        </w:trPr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87" w:rsidRPr="00AF4487" w:rsidRDefault="00AF448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раздела, подраздела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______год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______год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______год</w:t>
            </w:r>
          </w:p>
        </w:tc>
      </w:tr>
      <w:tr w:rsidR="00AF4487" w:rsidTr="00AF4487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Pr="00AF4487" w:rsidRDefault="00AF44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44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AF4487" w:rsidTr="00AF4487">
        <w:trPr>
          <w:trHeight w:val="45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4487" w:rsidTr="00AF4487">
        <w:trPr>
          <w:trHeight w:val="45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AF4487" w:rsidTr="00AF4487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AF4487" w:rsidTr="00AF4487">
        <w:trPr>
          <w:trHeight w:val="3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87" w:rsidRDefault="00AF44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87" w:rsidRDefault="00AF4487">
            <w:pPr>
              <w:jc w:val="center"/>
            </w:pPr>
          </w:p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r>
              <w:t xml:space="preserve">РУКОВОДИТЕЛЬ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</w:pPr>
            <w: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</w:pPr>
            <w:r>
              <w:t> </w:t>
            </w:r>
          </w:p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</w:pPr>
            <w:r>
              <w:t xml:space="preserve"> (подпись)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pPr>
              <w:jc w:val="center"/>
            </w:pPr>
            <w:r>
              <w:t>(расшифровка подписи)</w:t>
            </w:r>
          </w:p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</w:tr>
      <w:tr w:rsidR="00AF4487" w:rsidTr="00AF4487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>
            <w:r>
              <w:t>"_____"_____________________20____г.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87" w:rsidRDefault="00AF4487"/>
        </w:tc>
      </w:tr>
    </w:tbl>
    <w:p w:rsidR="00AF4487" w:rsidRPr="00B679EF" w:rsidRDefault="00AF4487">
      <w:pPr>
        <w:rPr>
          <w:rFonts w:ascii="Arial" w:hAnsi="Arial" w:cs="Arial"/>
          <w:b/>
          <w:color w:val="000000" w:themeColor="text1"/>
        </w:rPr>
      </w:pPr>
    </w:p>
    <w:sectPr w:rsidR="00AF4487" w:rsidRPr="00B679EF" w:rsidSect="002A5E1F">
      <w:pgSz w:w="16838" w:h="11906" w:orient="landscape"/>
      <w:pgMar w:top="567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EB" w:rsidRDefault="00231BEB">
      <w:r>
        <w:separator/>
      </w:r>
    </w:p>
  </w:endnote>
  <w:endnote w:type="continuationSeparator" w:id="0">
    <w:p w:rsidR="00231BEB" w:rsidRDefault="0023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EB" w:rsidRDefault="00231BEB">
      <w:r>
        <w:separator/>
      </w:r>
    </w:p>
  </w:footnote>
  <w:footnote w:type="continuationSeparator" w:id="0">
    <w:p w:rsidR="00231BEB" w:rsidRDefault="0023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21" w:rsidRDefault="00BF5B21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B21" w:rsidRDefault="00BF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21" w:rsidRDefault="00BF5B21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7799">
      <w:rPr>
        <w:rStyle w:val="a9"/>
        <w:noProof/>
      </w:rPr>
      <w:t>5</w:t>
    </w:r>
    <w:r>
      <w:rPr>
        <w:rStyle w:val="a9"/>
      </w:rPr>
      <w:fldChar w:fldCharType="end"/>
    </w:r>
  </w:p>
  <w:p w:rsidR="00BF5B21" w:rsidRDefault="00BF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E8"/>
    <w:multiLevelType w:val="hybridMultilevel"/>
    <w:tmpl w:val="964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D3D"/>
    <w:multiLevelType w:val="hybridMultilevel"/>
    <w:tmpl w:val="FC501BAC"/>
    <w:lvl w:ilvl="0" w:tplc="EEBE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7EBB"/>
    <w:multiLevelType w:val="hybridMultilevel"/>
    <w:tmpl w:val="CB3899B8"/>
    <w:lvl w:ilvl="0" w:tplc="E86040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2BE1"/>
    <w:multiLevelType w:val="hybridMultilevel"/>
    <w:tmpl w:val="2A58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673B"/>
    <w:multiLevelType w:val="hybridMultilevel"/>
    <w:tmpl w:val="4F664A20"/>
    <w:lvl w:ilvl="0" w:tplc="3BA0C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FC08AD"/>
    <w:multiLevelType w:val="hybridMultilevel"/>
    <w:tmpl w:val="0102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C727C"/>
    <w:multiLevelType w:val="hybridMultilevel"/>
    <w:tmpl w:val="7AC41104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7">
    <w:nsid w:val="2D9C6A59"/>
    <w:multiLevelType w:val="hybridMultilevel"/>
    <w:tmpl w:val="19A8B660"/>
    <w:lvl w:ilvl="0" w:tplc="16D0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66839"/>
    <w:multiLevelType w:val="hybridMultilevel"/>
    <w:tmpl w:val="207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7904"/>
    <w:multiLevelType w:val="hybridMultilevel"/>
    <w:tmpl w:val="19122110"/>
    <w:lvl w:ilvl="0" w:tplc="F9B0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3E7B94"/>
    <w:multiLevelType w:val="hybridMultilevel"/>
    <w:tmpl w:val="64241EF0"/>
    <w:lvl w:ilvl="0" w:tplc="DB1C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506F3"/>
    <w:multiLevelType w:val="hybridMultilevel"/>
    <w:tmpl w:val="3C4EE870"/>
    <w:lvl w:ilvl="0" w:tplc="ADECA6D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8C"/>
    <w:rsid w:val="00002529"/>
    <w:rsid w:val="00007FFA"/>
    <w:rsid w:val="00010B53"/>
    <w:rsid w:val="000304AC"/>
    <w:rsid w:val="00045A1F"/>
    <w:rsid w:val="0005168B"/>
    <w:rsid w:val="00056C50"/>
    <w:rsid w:val="00057150"/>
    <w:rsid w:val="00070A3E"/>
    <w:rsid w:val="00082DB2"/>
    <w:rsid w:val="000A3610"/>
    <w:rsid w:val="000B51A8"/>
    <w:rsid w:val="000D4156"/>
    <w:rsid w:val="000D7259"/>
    <w:rsid w:val="000D767B"/>
    <w:rsid w:val="000E6D93"/>
    <w:rsid w:val="000F0D43"/>
    <w:rsid w:val="000F56DD"/>
    <w:rsid w:val="00110033"/>
    <w:rsid w:val="0014177B"/>
    <w:rsid w:val="001530B0"/>
    <w:rsid w:val="00166735"/>
    <w:rsid w:val="00170A7F"/>
    <w:rsid w:val="00172876"/>
    <w:rsid w:val="00187552"/>
    <w:rsid w:val="001A08AA"/>
    <w:rsid w:val="001A6E3C"/>
    <w:rsid w:val="001C2CD0"/>
    <w:rsid w:val="001C7D54"/>
    <w:rsid w:val="001D7ECA"/>
    <w:rsid w:val="001F3433"/>
    <w:rsid w:val="0022632B"/>
    <w:rsid w:val="00231BEB"/>
    <w:rsid w:val="0024285D"/>
    <w:rsid w:val="00244D67"/>
    <w:rsid w:val="00251293"/>
    <w:rsid w:val="00255C73"/>
    <w:rsid w:val="00255C7F"/>
    <w:rsid w:val="00260932"/>
    <w:rsid w:val="00263416"/>
    <w:rsid w:val="00291890"/>
    <w:rsid w:val="00292573"/>
    <w:rsid w:val="002964BE"/>
    <w:rsid w:val="002A5916"/>
    <w:rsid w:val="002A5E1F"/>
    <w:rsid w:val="002E2DAD"/>
    <w:rsid w:val="002F62C0"/>
    <w:rsid w:val="00303888"/>
    <w:rsid w:val="00311A52"/>
    <w:rsid w:val="00323B95"/>
    <w:rsid w:val="00324CDF"/>
    <w:rsid w:val="00325736"/>
    <w:rsid w:val="00331EF5"/>
    <w:rsid w:val="00353A22"/>
    <w:rsid w:val="00353C2B"/>
    <w:rsid w:val="003577E9"/>
    <w:rsid w:val="00396471"/>
    <w:rsid w:val="003B024A"/>
    <w:rsid w:val="003B3A61"/>
    <w:rsid w:val="003C3AE9"/>
    <w:rsid w:val="003D46DC"/>
    <w:rsid w:val="0040198E"/>
    <w:rsid w:val="004069C2"/>
    <w:rsid w:val="00441044"/>
    <w:rsid w:val="00442EB5"/>
    <w:rsid w:val="00443BF2"/>
    <w:rsid w:val="0045105C"/>
    <w:rsid w:val="00466A62"/>
    <w:rsid w:val="0048418A"/>
    <w:rsid w:val="004A1874"/>
    <w:rsid w:val="004A75D9"/>
    <w:rsid w:val="004C26EC"/>
    <w:rsid w:val="004C4AFB"/>
    <w:rsid w:val="004C4FF0"/>
    <w:rsid w:val="004D0314"/>
    <w:rsid w:val="004D24F5"/>
    <w:rsid w:val="004D4A54"/>
    <w:rsid w:val="004F7A6F"/>
    <w:rsid w:val="0051614F"/>
    <w:rsid w:val="00537E9B"/>
    <w:rsid w:val="00551C70"/>
    <w:rsid w:val="00554D76"/>
    <w:rsid w:val="00555625"/>
    <w:rsid w:val="00567EA3"/>
    <w:rsid w:val="00585DA6"/>
    <w:rsid w:val="005A26CF"/>
    <w:rsid w:val="005B283F"/>
    <w:rsid w:val="005B49EF"/>
    <w:rsid w:val="005C0006"/>
    <w:rsid w:val="005D371A"/>
    <w:rsid w:val="00600306"/>
    <w:rsid w:val="00615FB3"/>
    <w:rsid w:val="006258A7"/>
    <w:rsid w:val="00654F91"/>
    <w:rsid w:val="00673E7F"/>
    <w:rsid w:val="006907F4"/>
    <w:rsid w:val="006B2F45"/>
    <w:rsid w:val="006D3CDC"/>
    <w:rsid w:val="006E2120"/>
    <w:rsid w:val="007155C4"/>
    <w:rsid w:val="00722F0B"/>
    <w:rsid w:val="007233F6"/>
    <w:rsid w:val="00733E65"/>
    <w:rsid w:val="00753830"/>
    <w:rsid w:val="00776EF2"/>
    <w:rsid w:val="007835D1"/>
    <w:rsid w:val="007925EA"/>
    <w:rsid w:val="00793FCC"/>
    <w:rsid w:val="00796C3F"/>
    <w:rsid w:val="007A675C"/>
    <w:rsid w:val="007B2E96"/>
    <w:rsid w:val="007C15DE"/>
    <w:rsid w:val="007D3406"/>
    <w:rsid w:val="00811761"/>
    <w:rsid w:val="008337AB"/>
    <w:rsid w:val="00852ECF"/>
    <w:rsid w:val="00866729"/>
    <w:rsid w:val="00866B5B"/>
    <w:rsid w:val="00866C2D"/>
    <w:rsid w:val="008762C5"/>
    <w:rsid w:val="00876BF9"/>
    <w:rsid w:val="008971E2"/>
    <w:rsid w:val="00897E52"/>
    <w:rsid w:val="008A5194"/>
    <w:rsid w:val="008C1310"/>
    <w:rsid w:val="008C3922"/>
    <w:rsid w:val="008E61FA"/>
    <w:rsid w:val="008E7791"/>
    <w:rsid w:val="008F38E5"/>
    <w:rsid w:val="008F5938"/>
    <w:rsid w:val="008F6EF0"/>
    <w:rsid w:val="0093521E"/>
    <w:rsid w:val="009420BD"/>
    <w:rsid w:val="00960EFA"/>
    <w:rsid w:val="00962F8C"/>
    <w:rsid w:val="009656CE"/>
    <w:rsid w:val="00977B22"/>
    <w:rsid w:val="00986A19"/>
    <w:rsid w:val="0099141F"/>
    <w:rsid w:val="009D0568"/>
    <w:rsid w:val="009D6737"/>
    <w:rsid w:val="009D7544"/>
    <w:rsid w:val="00A07526"/>
    <w:rsid w:val="00A127C6"/>
    <w:rsid w:val="00A14F07"/>
    <w:rsid w:val="00A22BA6"/>
    <w:rsid w:val="00A23EC8"/>
    <w:rsid w:val="00A42182"/>
    <w:rsid w:val="00A5296A"/>
    <w:rsid w:val="00A60A61"/>
    <w:rsid w:val="00A664C3"/>
    <w:rsid w:val="00A86555"/>
    <w:rsid w:val="00A978E1"/>
    <w:rsid w:val="00AA0352"/>
    <w:rsid w:val="00AA18CE"/>
    <w:rsid w:val="00AD69D4"/>
    <w:rsid w:val="00AD6B69"/>
    <w:rsid w:val="00AF4487"/>
    <w:rsid w:val="00B07710"/>
    <w:rsid w:val="00B133BA"/>
    <w:rsid w:val="00B346F8"/>
    <w:rsid w:val="00B3705B"/>
    <w:rsid w:val="00B4355C"/>
    <w:rsid w:val="00B530FF"/>
    <w:rsid w:val="00B54AF4"/>
    <w:rsid w:val="00B57C6A"/>
    <w:rsid w:val="00B679EF"/>
    <w:rsid w:val="00B73FD2"/>
    <w:rsid w:val="00B75658"/>
    <w:rsid w:val="00BA0284"/>
    <w:rsid w:val="00BA6B84"/>
    <w:rsid w:val="00BB6FF7"/>
    <w:rsid w:val="00BC1D79"/>
    <w:rsid w:val="00BC2BDA"/>
    <w:rsid w:val="00BC7949"/>
    <w:rsid w:val="00BD013B"/>
    <w:rsid w:val="00BD4A8E"/>
    <w:rsid w:val="00BD69CC"/>
    <w:rsid w:val="00BF559D"/>
    <w:rsid w:val="00BF5B21"/>
    <w:rsid w:val="00BF6579"/>
    <w:rsid w:val="00C07799"/>
    <w:rsid w:val="00C1796F"/>
    <w:rsid w:val="00C306F8"/>
    <w:rsid w:val="00C419FD"/>
    <w:rsid w:val="00C433FD"/>
    <w:rsid w:val="00C554D6"/>
    <w:rsid w:val="00C7546F"/>
    <w:rsid w:val="00C9266F"/>
    <w:rsid w:val="00C9401A"/>
    <w:rsid w:val="00CB1237"/>
    <w:rsid w:val="00CC0EAB"/>
    <w:rsid w:val="00CC3D08"/>
    <w:rsid w:val="00CC515B"/>
    <w:rsid w:val="00CD101D"/>
    <w:rsid w:val="00CE576A"/>
    <w:rsid w:val="00CF4D12"/>
    <w:rsid w:val="00D22CB9"/>
    <w:rsid w:val="00D24FD8"/>
    <w:rsid w:val="00D27FDB"/>
    <w:rsid w:val="00D30730"/>
    <w:rsid w:val="00D31C12"/>
    <w:rsid w:val="00D3276A"/>
    <w:rsid w:val="00D33698"/>
    <w:rsid w:val="00D507B0"/>
    <w:rsid w:val="00D53631"/>
    <w:rsid w:val="00D55593"/>
    <w:rsid w:val="00D678D8"/>
    <w:rsid w:val="00D736FF"/>
    <w:rsid w:val="00D75B11"/>
    <w:rsid w:val="00D84AE6"/>
    <w:rsid w:val="00D87586"/>
    <w:rsid w:val="00DA4F74"/>
    <w:rsid w:val="00DB3097"/>
    <w:rsid w:val="00DC2D7C"/>
    <w:rsid w:val="00DE3D29"/>
    <w:rsid w:val="00DE7258"/>
    <w:rsid w:val="00DF0DE0"/>
    <w:rsid w:val="00E17FFE"/>
    <w:rsid w:val="00E3037A"/>
    <w:rsid w:val="00E30C5D"/>
    <w:rsid w:val="00E35D17"/>
    <w:rsid w:val="00E36535"/>
    <w:rsid w:val="00E45CFF"/>
    <w:rsid w:val="00E47A49"/>
    <w:rsid w:val="00E5737E"/>
    <w:rsid w:val="00E616D9"/>
    <w:rsid w:val="00E67972"/>
    <w:rsid w:val="00E70757"/>
    <w:rsid w:val="00E762FB"/>
    <w:rsid w:val="00E8707C"/>
    <w:rsid w:val="00EC3835"/>
    <w:rsid w:val="00EF7CAA"/>
    <w:rsid w:val="00F12BE3"/>
    <w:rsid w:val="00F2499B"/>
    <w:rsid w:val="00F26354"/>
    <w:rsid w:val="00F3297A"/>
    <w:rsid w:val="00F4671D"/>
    <w:rsid w:val="00F52ED6"/>
    <w:rsid w:val="00F57888"/>
    <w:rsid w:val="00F669DC"/>
    <w:rsid w:val="00FB3228"/>
    <w:rsid w:val="00FC4EF2"/>
    <w:rsid w:val="00FF1F54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962F8C"/>
    <w:pPr>
      <w:spacing w:line="360" w:lineRule="auto"/>
      <w:ind w:firstLine="964"/>
      <w:jc w:val="center"/>
    </w:pPr>
    <w:rPr>
      <w:b/>
      <w:bCs/>
      <w:sz w:val="28"/>
      <w:szCs w:val="20"/>
    </w:rPr>
  </w:style>
  <w:style w:type="paragraph" w:styleId="a4">
    <w:name w:val="Normal (Web)"/>
    <w:basedOn w:val="a"/>
    <w:rsid w:val="00962F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2F8C"/>
    <w:rPr>
      <w:b/>
      <w:bCs/>
    </w:rPr>
  </w:style>
  <w:style w:type="paragraph" w:customStyle="1" w:styleId="ConsPlusTitle">
    <w:name w:val="ConsPlusTitle"/>
    <w:rsid w:val="00962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62F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6">
    <w:name w:val="Table Grid"/>
    <w:basedOn w:val="a1"/>
    <w:rsid w:val="00BC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2BA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4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4AE6"/>
  </w:style>
  <w:style w:type="paragraph" w:customStyle="1" w:styleId="ConsPlusNormal">
    <w:name w:val="ConsPlusNormal"/>
    <w:uiPriority w:val="99"/>
    <w:rsid w:val="009D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6E3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5058;fld=134;dst=1000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0347;fld=134;dst=319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347;fld=134;dst=239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5973;fld=134;dst=100296" TargetMode="External"/><Relationship Id="rId10" Type="http://schemas.openxmlformats.org/officeDocument/2006/relationships/hyperlink" Target="consultantplus://offline/main?base=LAW;n=100347;fld=134;dst=317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347;fld=134;dst=3164" TargetMode="External"/><Relationship Id="rId14" Type="http://schemas.openxmlformats.org/officeDocument/2006/relationships/hyperlink" Target="consultantplus://offline/main?base=RLAW411;n=47865;fld=134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F16D-DCEF-4795-9C06-33812261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</vt:lpstr>
    </vt:vector>
  </TitlesOfParts>
  <Company>Калитинское СП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</dc:title>
  <dc:subject/>
  <dc:creator>admin</dc:creator>
  <cp:keywords/>
  <dc:description/>
  <cp:lastModifiedBy>Специалист</cp:lastModifiedBy>
  <cp:revision>16</cp:revision>
  <cp:lastPrinted>2014-03-24T01:07:00Z</cp:lastPrinted>
  <dcterms:created xsi:type="dcterms:W3CDTF">2014-03-13T08:28:00Z</dcterms:created>
  <dcterms:modified xsi:type="dcterms:W3CDTF">2018-09-24T01:45:00Z</dcterms:modified>
</cp:coreProperties>
</file>