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8F" w:rsidRPr="004F77BD" w:rsidRDefault="0033358F" w:rsidP="0033358F">
      <w:pPr>
        <w:rPr>
          <w:rFonts w:ascii="Calibri" w:hAnsi="Calibri"/>
        </w:rPr>
      </w:pPr>
    </w:p>
    <w:p w:rsidR="0033358F" w:rsidRDefault="0033358F" w:rsidP="0033358F">
      <w:pPr>
        <w:jc w:val="center"/>
        <w:rPr>
          <w:b/>
          <w:szCs w:val="28"/>
        </w:rPr>
      </w:pPr>
      <w:r>
        <w:rPr>
          <w:b/>
          <w:szCs w:val="28"/>
        </w:rPr>
        <w:t>Российская Федерация</w:t>
      </w:r>
    </w:p>
    <w:p w:rsidR="0033358F" w:rsidRDefault="0033358F" w:rsidP="0033358F">
      <w:pPr>
        <w:jc w:val="center"/>
        <w:rPr>
          <w:b/>
          <w:szCs w:val="28"/>
        </w:rPr>
      </w:pPr>
      <w:r>
        <w:rPr>
          <w:b/>
          <w:szCs w:val="28"/>
        </w:rPr>
        <w:t>Иркутская область</w:t>
      </w:r>
    </w:p>
    <w:p w:rsidR="0033358F" w:rsidRDefault="0033358F" w:rsidP="0033358F">
      <w:pPr>
        <w:jc w:val="center"/>
        <w:rPr>
          <w:b/>
          <w:szCs w:val="28"/>
        </w:rPr>
      </w:pPr>
      <w:proofErr w:type="spellStart"/>
      <w:r>
        <w:rPr>
          <w:b/>
          <w:szCs w:val="28"/>
        </w:rPr>
        <w:t>Покоснинское</w:t>
      </w:r>
      <w:proofErr w:type="spellEnd"/>
      <w:r>
        <w:rPr>
          <w:b/>
          <w:szCs w:val="28"/>
        </w:rPr>
        <w:t xml:space="preserve"> муниципальное образование </w:t>
      </w:r>
    </w:p>
    <w:p w:rsidR="0033358F" w:rsidRDefault="0033358F" w:rsidP="0033358F">
      <w:pPr>
        <w:jc w:val="center"/>
        <w:rPr>
          <w:b/>
          <w:szCs w:val="28"/>
        </w:rPr>
      </w:pPr>
      <w:r>
        <w:rPr>
          <w:b/>
          <w:szCs w:val="28"/>
        </w:rPr>
        <w:t xml:space="preserve">Глава </w:t>
      </w:r>
      <w:proofErr w:type="spellStart"/>
      <w:r>
        <w:rPr>
          <w:b/>
          <w:szCs w:val="28"/>
        </w:rPr>
        <w:t>Покоснинского</w:t>
      </w:r>
      <w:proofErr w:type="spellEnd"/>
      <w:r>
        <w:rPr>
          <w:b/>
          <w:szCs w:val="28"/>
        </w:rPr>
        <w:t xml:space="preserve"> муниципального образования </w:t>
      </w:r>
    </w:p>
    <w:p w:rsidR="0033358F" w:rsidRDefault="0033358F" w:rsidP="0033358F">
      <w:pPr>
        <w:jc w:val="center"/>
        <w:rPr>
          <w:b/>
          <w:sz w:val="32"/>
          <w:szCs w:val="32"/>
        </w:rPr>
      </w:pPr>
    </w:p>
    <w:p w:rsidR="0033358F" w:rsidRDefault="0033358F" w:rsidP="0033358F">
      <w:pPr>
        <w:jc w:val="center"/>
        <w:rPr>
          <w:b/>
          <w:sz w:val="32"/>
          <w:szCs w:val="32"/>
        </w:rPr>
      </w:pPr>
      <w:proofErr w:type="gramStart"/>
      <w:r>
        <w:rPr>
          <w:b/>
          <w:sz w:val="32"/>
          <w:szCs w:val="32"/>
        </w:rPr>
        <w:t>П</w:t>
      </w:r>
      <w:proofErr w:type="gramEnd"/>
      <w:r>
        <w:rPr>
          <w:b/>
          <w:sz w:val="32"/>
          <w:szCs w:val="32"/>
        </w:rPr>
        <w:t xml:space="preserve"> О С Т А Н О В Л Е Н И Е </w:t>
      </w:r>
    </w:p>
    <w:p w:rsidR="0033358F" w:rsidRDefault="0033358F" w:rsidP="0033358F">
      <w:pPr>
        <w:jc w:val="center"/>
        <w:rPr>
          <w:b/>
          <w:szCs w:val="28"/>
        </w:rPr>
      </w:pPr>
    </w:p>
    <w:p w:rsidR="0033358F" w:rsidRPr="007737C6" w:rsidRDefault="0033358F" w:rsidP="0033358F">
      <w:pPr>
        <w:jc w:val="center"/>
        <w:rPr>
          <w:rFonts w:ascii="Times New Roman" w:hAnsi="Times New Roman"/>
          <w:b/>
          <w:szCs w:val="28"/>
        </w:rPr>
      </w:pPr>
      <w:r w:rsidRPr="007737C6">
        <w:rPr>
          <w:rFonts w:ascii="Times New Roman" w:hAnsi="Times New Roman"/>
          <w:b/>
          <w:szCs w:val="28"/>
        </w:rPr>
        <w:t>№ 7</w:t>
      </w:r>
      <w:r>
        <w:rPr>
          <w:rFonts w:ascii="Times New Roman" w:hAnsi="Times New Roman"/>
          <w:b/>
          <w:szCs w:val="28"/>
        </w:rPr>
        <w:t>9</w:t>
      </w:r>
      <w:r w:rsidRPr="007737C6">
        <w:rPr>
          <w:rFonts w:ascii="Times New Roman" w:hAnsi="Times New Roman"/>
          <w:b/>
          <w:szCs w:val="28"/>
        </w:rPr>
        <w:t xml:space="preserve"> от 02.12. 2015 г.</w:t>
      </w:r>
    </w:p>
    <w:p w:rsidR="0033358F" w:rsidRDefault="0033358F" w:rsidP="0033358F">
      <w:pPr>
        <w:jc w:val="center"/>
        <w:rPr>
          <w:b/>
          <w:sz w:val="32"/>
          <w:szCs w:val="32"/>
        </w:rPr>
      </w:pPr>
    </w:p>
    <w:p w:rsidR="0033358F" w:rsidRPr="00F71CFE" w:rsidRDefault="0033358F" w:rsidP="0033358F">
      <w:pPr>
        <w:ind w:firstLine="0"/>
        <w:jc w:val="left"/>
        <w:rPr>
          <w:sz w:val="24"/>
          <w:szCs w:val="24"/>
        </w:rPr>
      </w:pPr>
      <w:r w:rsidRPr="00F71CFE">
        <w:rPr>
          <w:sz w:val="24"/>
          <w:szCs w:val="24"/>
        </w:rPr>
        <w:t>О внесении изменений в приложение №1</w:t>
      </w:r>
    </w:p>
    <w:p w:rsidR="0033358F" w:rsidRPr="00F71CFE" w:rsidRDefault="0033358F" w:rsidP="0033358F">
      <w:pPr>
        <w:ind w:firstLine="0"/>
        <w:jc w:val="left"/>
        <w:rPr>
          <w:sz w:val="24"/>
          <w:szCs w:val="24"/>
        </w:rPr>
      </w:pPr>
      <w:r w:rsidRPr="00F71CFE">
        <w:rPr>
          <w:sz w:val="24"/>
          <w:szCs w:val="24"/>
        </w:rPr>
        <w:t xml:space="preserve">к постановлению главы </w:t>
      </w:r>
      <w:proofErr w:type="spellStart"/>
      <w:r w:rsidRPr="00F71CFE">
        <w:rPr>
          <w:sz w:val="24"/>
          <w:szCs w:val="24"/>
        </w:rPr>
        <w:t>Покоснинского</w:t>
      </w:r>
      <w:proofErr w:type="spellEnd"/>
    </w:p>
    <w:p w:rsidR="0033358F" w:rsidRPr="004F77BD" w:rsidRDefault="0033358F" w:rsidP="0033358F">
      <w:pPr>
        <w:ind w:firstLine="0"/>
        <w:jc w:val="left"/>
        <w:rPr>
          <w:rFonts w:ascii="Calibri" w:hAnsi="Calibri"/>
          <w:sz w:val="24"/>
          <w:szCs w:val="24"/>
        </w:rPr>
      </w:pPr>
      <w:r w:rsidRPr="00F71CFE">
        <w:rPr>
          <w:sz w:val="24"/>
          <w:szCs w:val="24"/>
        </w:rPr>
        <w:t xml:space="preserve">муниципального образования от </w:t>
      </w:r>
      <w:r>
        <w:rPr>
          <w:rFonts w:ascii="Times New Roman" w:hAnsi="Times New Roman"/>
          <w:sz w:val="24"/>
          <w:szCs w:val="24"/>
        </w:rPr>
        <w:t>23</w:t>
      </w:r>
      <w:r w:rsidRPr="00F71CFE">
        <w:rPr>
          <w:rFonts w:ascii="Times New Roman" w:hAnsi="Times New Roman"/>
          <w:sz w:val="24"/>
          <w:szCs w:val="24"/>
        </w:rPr>
        <w:t>.</w:t>
      </w:r>
      <w:r>
        <w:rPr>
          <w:rFonts w:ascii="Times New Roman" w:hAnsi="Times New Roman"/>
          <w:sz w:val="24"/>
          <w:szCs w:val="24"/>
        </w:rPr>
        <w:t>12.</w:t>
      </w:r>
      <w:r w:rsidRPr="00F71CFE">
        <w:rPr>
          <w:rFonts w:ascii="Times New Roman" w:hAnsi="Times New Roman"/>
          <w:sz w:val="24"/>
          <w:szCs w:val="24"/>
        </w:rPr>
        <w:t>201</w:t>
      </w:r>
      <w:r>
        <w:rPr>
          <w:rFonts w:ascii="Times New Roman" w:hAnsi="Times New Roman"/>
          <w:sz w:val="24"/>
          <w:szCs w:val="24"/>
        </w:rPr>
        <w:t>3</w:t>
      </w:r>
    </w:p>
    <w:p w:rsidR="0033358F" w:rsidRPr="004F77BD" w:rsidRDefault="0033358F" w:rsidP="0033358F">
      <w:pPr>
        <w:ind w:firstLine="0"/>
        <w:jc w:val="left"/>
        <w:rPr>
          <w:rFonts w:ascii="Calibri" w:hAnsi="Calibri"/>
          <w:sz w:val="24"/>
          <w:szCs w:val="24"/>
        </w:rPr>
      </w:pPr>
      <w:r w:rsidRPr="00F71CFE">
        <w:rPr>
          <w:sz w:val="24"/>
          <w:szCs w:val="24"/>
        </w:rPr>
        <w:t xml:space="preserve">года № </w:t>
      </w:r>
      <w:r w:rsidRPr="003364F0">
        <w:rPr>
          <w:rFonts w:ascii="Calibri" w:hAnsi="Calibri"/>
          <w:sz w:val="24"/>
          <w:szCs w:val="24"/>
        </w:rPr>
        <w:t>61</w:t>
      </w:r>
      <w:r w:rsidRPr="004F77BD">
        <w:rPr>
          <w:rFonts w:ascii="Calibri" w:hAnsi="Calibri"/>
          <w:sz w:val="24"/>
          <w:szCs w:val="24"/>
        </w:rPr>
        <w:t xml:space="preserve"> </w:t>
      </w:r>
      <w:r w:rsidRPr="00F71CFE">
        <w:rPr>
          <w:sz w:val="24"/>
          <w:szCs w:val="24"/>
        </w:rPr>
        <w:t>«Об утверждении</w:t>
      </w:r>
      <w:r w:rsidRPr="004F77BD">
        <w:rPr>
          <w:rFonts w:ascii="Calibri" w:hAnsi="Calibri"/>
          <w:sz w:val="24"/>
          <w:szCs w:val="24"/>
        </w:rPr>
        <w:t xml:space="preserve"> </w:t>
      </w:r>
      <w:r w:rsidRPr="00F71CFE">
        <w:rPr>
          <w:sz w:val="24"/>
          <w:szCs w:val="24"/>
        </w:rPr>
        <w:t>административного</w:t>
      </w:r>
    </w:p>
    <w:p w:rsidR="0033358F" w:rsidRPr="004F77BD" w:rsidRDefault="0033358F" w:rsidP="0033358F">
      <w:pPr>
        <w:ind w:firstLine="0"/>
        <w:jc w:val="left"/>
        <w:rPr>
          <w:rFonts w:ascii="Calibri" w:hAnsi="Calibri"/>
          <w:sz w:val="24"/>
          <w:szCs w:val="24"/>
        </w:rPr>
      </w:pPr>
      <w:r w:rsidRPr="00F71CFE">
        <w:rPr>
          <w:sz w:val="24"/>
          <w:szCs w:val="24"/>
        </w:rPr>
        <w:t>регламента предоставления муниципальной услуги</w:t>
      </w:r>
    </w:p>
    <w:p w:rsidR="0033358F" w:rsidRPr="00F71CFE" w:rsidRDefault="0033358F" w:rsidP="0033358F">
      <w:pPr>
        <w:ind w:firstLine="0"/>
        <w:jc w:val="left"/>
        <w:rPr>
          <w:rFonts w:ascii="Times New Roman" w:hAnsi="Times New Roman"/>
          <w:sz w:val="24"/>
          <w:szCs w:val="24"/>
        </w:rPr>
      </w:pPr>
      <w:r w:rsidRPr="00F71CFE">
        <w:rPr>
          <w:rFonts w:ascii="Times New Roman" w:hAnsi="Times New Roman"/>
          <w:sz w:val="24"/>
          <w:szCs w:val="24"/>
        </w:rPr>
        <w:t xml:space="preserve"> «При</w:t>
      </w:r>
      <w:r>
        <w:rPr>
          <w:rFonts w:ascii="Times New Roman" w:hAnsi="Times New Roman"/>
          <w:sz w:val="24"/>
          <w:szCs w:val="24"/>
        </w:rPr>
        <w:t>своение адреса объекту недвижимости»</w:t>
      </w:r>
      <w:r w:rsidRPr="00F71CFE">
        <w:rPr>
          <w:rFonts w:ascii="Times New Roman" w:hAnsi="Times New Roman"/>
          <w:sz w:val="24"/>
          <w:szCs w:val="24"/>
        </w:rPr>
        <w:t xml:space="preserve"> </w:t>
      </w:r>
    </w:p>
    <w:p w:rsidR="0033358F" w:rsidRDefault="0033358F" w:rsidP="0033358F">
      <w:pPr>
        <w:rPr>
          <w:b/>
          <w:szCs w:val="28"/>
        </w:rPr>
      </w:pPr>
    </w:p>
    <w:p w:rsidR="0033358F" w:rsidRPr="00F71CFE" w:rsidRDefault="0033358F" w:rsidP="0033358F">
      <w:pPr>
        <w:rPr>
          <w:sz w:val="24"/>
          <w:szCs w:val="24"/>
        </w:rPr>
      </w:pPr>
      <w:r w:rsidRPr="00F71CFE">
        <w:rPr>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руководствуясь Федеральным законом от 29 декабря 2004 года N 191-ФЗ "О введении в действие Градостроительного кодекса Российской Федерации"</w:t>
      </w:r>
      <w:r w:rsidRPr="004F77BD">
        <w:rPr>
          <w:rFonts w:ascii="Calibri" w:hAnsi="Calibri"/>
          <w:sz w:val="24"/>
          <w:szCs w:val="24"/>
        </w:rPr>
        <w:t xml:space="preserve">, </w:t>
      </w:r>
      <w:r w:rsidRPr="00F71CFE">
        <w:rPr>
          <w:sz w:val="24"/>
          <w:szCs w:val="24"/>
        </w:rPr>
        <w:t xml:space="preserve">статьей </w:t>
      </w:r>
      <w:r w:rsidRPr="00F71CFE">
        <w:rPr>
          <w:color w:val="FF0000"/>
          <w:sz w:val="24"/>
          <w:szCs w:val="24"/>
        </w:rPr>
        <w:t>46</w:t>
      </w:r>
      <w:r w:rsidRPr="00F71CFE">
        <w:rPr>
          <w:sz w:val="24"/>
          <w:szCs w:val="24"/>
        </w:rPr>
        <w:t xml:space="preserve">  Устава </w:t>
      </w:r>
      <w:proofErr w:type="spellStart"/>
      <w:r w:rsidRPr="00F71CFE">
        <w:rPr>
          <w:color w:val="FF0000"/>
          <w:sz w:val="24"/>
          <w:szCs w:val="24"/>
        </w:rPr>
        <w:t>Покоснинского</w:t>
      </w:r>
      <w:proofErr w:type="spellEnd"/>
      <w:r w:rsidRPr="00F71CFE">
        <w:rPr>
          <w:color w:val="FF0000"/>
          <w:sz w:val="24"/>
          <w:szCs w:val="24"/>
        </w:rPr>
        <w:t xml:space="preserve"> </w:t>
      </w:r>
      <w:r w:rsidRPr="00F71CFE">
        <w:rPr>
          <w:sz w:val="24"/>
          <w:szCs w:val="24"/>
        </w:rPr>
        <w:t>муниципального образования,-</w:t>
      </w:r>
    </w:p>
    <w:p w:rsidR="0033358F" w:rsidRDefault="0033358F" w:rsidP="0033358F">
      <w:pPr>
        <w:autoSpaceDE w:val="0"/>
        <w:autoSpaceDN w:val="0"/>
        <w:adjustRightInd w:val="0"/>
        <w:ind w:firstLine="540"/>
        <w:rPr>
          <w:szCs w:val="28"/>
        </w:rPr>
      </w:pPr>
    </w:p>
    <w:p w:rsidR="0033358F" w:rsidRPr="004F77BD" w:rsidRDefault="0033358F" w:rsidP="0033358F">
      <w:pPr>
        <w:rPr>
          <w:rFonts w:ascii="Calibri" w:hAnsi="Calibri"/>
          <w:sz w:val="24"/>
          <w:szCs w:val="24"/>
        </w:rPr>
      </w:pPr>
      <w:r w:rsidRPr="00F71CFE">
        <w:rPr>
          <w:sz w:val="24"/>
          <w:szCs w:val="24"/>
        </w:rPr>
        <w:t>ПОСТАНАВЛЯЮ:</w:t>
      </w:r>
    </w:p>
    <w:p w:rsidR="0033358F" w:rsidRPr="004F77BD" w:rsidRDefault="0033358F" w:rsidP="0033358F">
      <w:pPr>
        <w:rPr>
          <w:rFonts w:ascii="Calibri" w:hAnsi="Calibri"/>
          <w:sz w:val="24"/>
          <w:szCs w:val="24"/>
        </w:rPr>
      </w:pPr>
    </w:p>
    <w:p w:rsidR="0033358F" w:rsidRPr="00F71CFE" w:rsidRDefault="0033358F" w:rsidP="0033358F">
      <w:pPr>
        <w:ind w:firstLine="0"/>
        <w:rPr>
          <w:rFonts w:ascii="Times New Roman" w:hAnsi="Times New Roman"/>
          <w:sz w:val="24"/>
          <w:szCs w:val="24"/>
        </w:rPr>
      </w:pPr>
      <w:r w:rsidRPr="00F71CFE">
        <w:rPr>
          <w:sz w:val="24"/>
          <w:szCs w:val="24"/>
        </w:rPr>
        <w:t xml:space="preserve">1. Внести изменения в приложение №1 к  постановлению главы </w:t>
      </w:r>
      <w:proofErr w:type="spellStart"/>
      <w:r w:rsidRPr="00F71CFE">
        <w:rPr>
          <w:sz w:val="24"/>
          <w:szCs w:val="24"/>
        </w:rPr>
        <w:t>Покоснинского</w:t>
      </w:r>
      <w:proofErr w:type="spellEnd"/>
      <w:r w:rsidRPr="00F71CFE">
        <w:rPr>
          <w:sz w:val="24"/>
          <w:szCs w:val="24"/>
        </w:rPr>
        <w:t xml:space="preserve"> муниципального образования  от </w:t>
      </w:r>
      <w:r>
        <w:rPr>
          <w:rFonts w:ascii="Calibri" w:hAnsi="Calibri"/>
          <w:sz w:val="24"/>
          <w:szCs w:val="24"/>
        </w:rPr>
        <w:t>23</w:t>
      </w:r>
      <w:r w:rsidRPr="00F71CFE">
        <w:rPr>
          <w:sz w:val="24"/>
          <w:szCs w:val="24"/>
        </w:rPr>
        <w:t>.</w:t>
      </w:r>
      <w:r w:rsidRPr="003364F0">
        <w:rPr>
          <w:rFonts w:ascii="Calibri" w:hAnsi="Calibri"/>
          <w:sz w:val="24"/>
          <w:szCs w:val="24"/>
        </w:rPr>
        <w:t>12</w:t>
      </w:r>
      <w:r w:rsidRPr="00F71CFE">
        <w:rPr>
          <w:sz w:val="24"/>
          <w:szCs w:val="24"/>
        </w:rPr>
        <w:t>.201</w:t>
      </w:r>
      <w:r>
        <w:rPr>
          <w:rFonts w:ascii="Calibri" w:hAnsi="Calibri"/>
          <w:sz w:val="24"/>
          <w:szCs w:val="24"/>
        </w:rPr>
        <w:t>3</w:t>
      </w:r>
      <w:r w:rsidRPr="00F71CFE">
        <w:rPr>
          <w:sz w:val="24"/>
          <w:szCs w:val="24"/>
        </w:rPr>
        <w:t xml:space="preserve"> года №</w:t>
      </w:r>
      <w:r w:rsidRPr="003364F0">
        <w:rPr>
          <w:rFonts w:ascii="Calibri" w:hAnsi="Calibri"/>
          <w:sz w:val="24"/>
          <w:szCs w:val="24"/>
        </w:rPr>
        <w:t>61</w:t>
      </w:r>
      <w:r w:rsidRPr="00F71CFE">
        <w:rPr>
          <w:sz w:val="24"/>
          <w:szCs w:val="24"/>
        </w:rPr>
        <w:t xml:space="preserve">  «Об утверждении административного регламента предоставления</w:t>
      </w:r>
      <w:r w:rsidRPr="004F77BD">
        <w:rPr>
          <w:rFonts w:ascii="Calibri" w:hAnsi="Calibri"/>
          <w:sz w:val="24"/>
          <w:szCs w:val="24"/>
        </w:rPr>
        <w:t xml:space="preserve"> </w:t>
      </w:r>
      <w:r w:rsidRPr="00F71CFE">
        <w:rPr>
          <w:sz w:val="24"/>
          <w:szCs w:val="24"/>
        </w:rPr>
        <w:t>муниципальной услуги «</w:t>
      </w:r>
      <w:r>
        <w:rPr>
          <w:rFonts w:ascii="Times New Roman" w:hAnsi="Times New Roman"/>
          <w:sz w:val="24"/>
          <w:szCs w:val="24"/>
        </w:rPr>
        <w:t xml:space="preserve">Присвоение </w:t>
      </w:r>
      <w:proofErr w:type="gramStart"/>
      <w:r>
        <w:rPr>
          <w:rFonts w:ascii="Times New Roman" w:hAnsi="Times New Roman"/>
          <w:sz w:val="24"/>
          <w:szCs w:val="24"/>
        </w:rPr>
        <w:t>адреса</w:t>
      </w:r>
      <w:proofErr w:type="gramEnd"/>
      <w:r>
        <w:rPr>
          <w:rFonts w:ascii="Times New Roman" w:hAnsi="Times New Roman"/>
          <w:sz w:val="24"/>
          <w:szCs w:val="24"/>
        </w:rPr>
        <w:t xml:space="preserve"> объекту недвижимости</w:t>
      </w:r>
      <w:r w:rsidRPr="00F71CFE">
        <w:rPr>
          <w:sz w:val="24"/>
          <w:szCs w:val="24"/>
        </w:rPr>
        <w:t>», изложив его в новой редакции (приложение № 1).</w:t>
      </w:r>
    </w:p>
    <w:p w:rsidR="0033358F" w:rsidRPr="00F71CFE" w:rsidRDefault="0033358F" w:rsidP="0033358F">
      <w:pPr>
        <w:widowControl w:val="0"/>
        <w:shd w:val="clear" w:color="auto" w:fill="FFFFFF"/>
        <w:autoSpaceDE w:val="0"/>
        <w:ind w:firstLine="567"/>
        <w:rPr>
          <w:sz w:val="24"/>
          <w:szCs w:val="24"/>
          <w:lang w:eastAsia="ar-SA"/>
        </w:rPr>
      </w:pPr>
      <w:r w:rsidRPr="00F71CFE">
        <w:rPr>
          <w:sz w:val="24"/>
          <w:szCs w:val="24"/>
        </w:rPr>
        <w:t>2. Настоящее постановление подлежит официальному опубликованию и размещению на официальном сайте администрации МО «Братский район».</w:t>
      </w:r>
    </w:p>
    <w:p w:rsidR="0033358F" w:rsidRPr="00F71CFE" w:rsidRDefault="0033358F" w:rsidP="0033358F">
      <w:pPr>
        <w:ind w:firstLine="0"/>
        <w:rPr>
          <w:sz w:val="24"/>
          <w:szCs w:val="24"/>
        </w:rPr>
      </w:pPr>
    </w:p>
    <w:p w:rsidR="0033358F" w:rsidRDefault="0033358F" w:rsidP="0033358F">
      <w:pPr>
        <w:ind w:firstLine="0"/>
        <w:rPr>
          <w:szCs w:val="28"/>
        </w:rPr>
      </w:pPr>
      <w:r w:rsidRPr="00F71CFE">
        <w:rPr>
          <w:sz w:val="24"/>
          <w:szCs w:val="24"/>
        </w:rPr>
        <w:t xml:space="preserve">3. </w:t>
      </w:r>
      <w:proofErr w:type="gramStart"/>
      <w:r w:rsidRPr="00F71CFE">
        <w:rPr>
          <w:sz w:val="24"/>
          <w:szCs w:val="24"/>
        </w:rPr>
        <w:t>Контроль за</w:t>
      </w:r>
      <w:proofErr w:type="gramEnd"/>
      <w:r w:rsidRPr="00F71CFE">
        <w:rPr>
          <w:sz w:val="24"/>
          <w:szCs w:val="24"/>
        </w:rPr>
        <w:t xml:space="preserve"> исполнением настоящего постановления оставляю за собой</w:t>
      </w:r>
      <w:r>
        <w:rPr>
          <w:szCs w:val="28"/>
        </w:rPr>
        <w:t>.</w:t>
      </w:r>
    </w:p>
    <w:p w:rsidR="0033358F" w:rsidRDefault="0033358F" w:rsidP="0033358F">
      <w:pPr>
        <w:rPr>
          <w:szCs w:val="28"/>
        </w:rPr>
      </w:pPr>
    </w:p>
    <w:p w:rsidR="0033358F" w:rsidRDefault="0033358F" w:rsidP="0033358F">
      <w:pPr>
        <w:rPr>
          <w:szCs w:val="28"/>
        </w:rPr>
      </w:pPr>
    </w:p>
    <w:p w:rsidR="0033358F" w:rsidRPr="00F71CFE" w:rsidRDefault="0033358F" w:rsidP="0033358F">
      <w:pPr>
        <w:rPr>
          <w:sz w:val="24"/>
          <w:szCs w:val="24"/>
        </w:rPr>
      </w:pPr>
      <w:r w:rsidRPr="00F71CFE">
        <w:rPr>
          <w:sz w:val="24"/>
          <w:szCs w:val="24"/>
        </w:rPr>
        <w:t xml:space="preserve">Глава </w:t>
      </w:r>
      <w:proofErr w:type="spellStart"/>
      <w:r w:rsidRPr="00F71CFE">
        <w:rPr>
          <w:sz w:val="24"/>
          <w:szCs w:val="24"/>
        </w:rPr>
        <w:t>Покоснинского</w:t>
      </w:r>
      <w:proofErr w:type="spellEnd"/>
      <w:r w:rsidRPr="00F71CFE">
        <w:rPr>
          <w:sz w:val="24"/>
          <w:szCs w:val="24"/>
        </w:rPr>
        <w:t xml:space="preserve"> МО</w:t>
      </w:r>
      <w:r w:rsidRPr="00F71CFE">
        <w:rPr>
          <w:sz w:val="24"/>
          <w:szCs w:val="24"/>
        </w:rPr>
        <w:tab/>
      </w:r>
      <w:r w:rsidRPr="00F71CFE">
        <w:rPr>
          <w:sz w:val="24"/>
          <w:szCs w:val="24"/>
        </w:rPr>
        <w:tab/>
      </w:r>
      <w:r w:rsidRPr="00F71CFE">
        <w:rPr>
          <w:sz w:val="24"/>
          <w:szCs w:val="24"/>
        </w:rPr>
        <w:tab/>
      </w:r>
      <w:r w:rsidRPr="00F71CFE">
        <w:rPr>
          <w:sz w:val="24"/>
          <w:szCs w:val="24"/>
        </w:rPr>
        <w:tab/>
      </w:r>
      <w:r w:rsidRPr="00F71CFE">
        <w:rPr>
          <w:sz w:val="24"/>
          <w:szCs w:val="24"/>
        </w:rPr>
        <w:tab/>
      </w:r>
      <w:r w:rsidRPr="00F71CFE">
        <w:rPr>
          <w:sz w:val="24"/>
          <w:szCs w:val="24"/>
        </w:rPr>
        <w:tab/>
        <w:t>Саблин В.П.</w:t>
      </w:r>
    </w:p>
    <w:p w:rsidR="0033358F" w:rsidRDefault="0033358F" w:rsidP="0033358F">
      <w:pPr>
        <w:widowControl w:val="0"/>
        <w:autoSpaceDE w:val="0"/>
        <w:autoSpaceDN w:val="0"/>
        <w:adjustRightInd w:val="0"/>
        <w:jc w:val="center"/>
        <w:outlineLvl w:val="0"/>
        <w:rPr>
          <w:bCs/>
          <w:szCs w:val="28"/>
        </w:rPr>
      </w:pPr>
    </w:p>
    <w:p w:rsidR="0033358F" w:rsidRPr="004F77BD" w:rsidRDefault="0033358F" w:rsidP="0033358F">
      <w:pPr>
        <w:rPr>
          <w:rFonts w:ascii="Calibri" w:hAnsi="Calibri"/>
        </w:rPr>
      </w:pPr>
    </w:p>
    <w:p w:rsidR="0033358F" w:rsidRPr="004F77BD" w:rsidRDefault="0033358F" w:rsidP="0033358F">
      <w:pPr>
        <w:rPr>
          <w:rFonts w:ascii="Calibri" w:hAnsi="Calibri"/>
        </w:rPr>
      </w:pPr>
    </w:p>
    <w:p w:rsidR="0033358F" w:rsidRPr="004F77BD" w:rsidRDefault="0033358F" w:rsidP="0033358F">
      <w:pPr>
        <w:rPr>
          <w:rFonts w:ascii="Calibri" w:hAnsi="Calibri"/>
        </w:rPr>
      </w:pPr>
    </w:p>
    <w:p w:rsidR="0033358F" w:rsidRPr="003364F0" w:rsidRDefault="0033358F">
      <w:pPr>
        <w:rPr>
          <w:rFonts w:ascii="Calibri" w:hAnsi="Calibri"/>
        </w:rPr>
      </w:pPr>
    </w:p>
    <w:p w:rsidR="0033358F" w:rsidRPr="003364F0" w:rsidRDefault="0033358F">
      <w:pPr>
        <w:rPr>
          <w:rFonts w:ascii="Calibri" w:hAnsi="Calibri"/>
        </w:rPr>
      </w:pPr>
    </w:p>
    <w:p w:rsidR="0033358F" w:rsidRPr="003364F0" w:rsidRDefault="0033358F">
      <w:pPr>
        <w:rPr>
          <w:rFonts w:ascii="Calibri" w:hAnsi="Calibri"/>
        </w:rPr>
      </w:pPr>
    </w:p>
    <w:p w:rsidR="0033358F" w:rsidRPr="003364F0" w:rsidRDefault="0033358F">
      <w:pPr>
        <w:rPr>
          <w:rFonts w:ascii="Calibri" w:hAnsi="Calibri"/>
        </w:rPr>
      </w:pPr>
    </w:p>
    <w:p w:rsidR="0033358F" w:rsidRPr="003364F0" w:rsidRDefault="0033358F">
      <w:pPr>
        <w:rPr>
          <w:rFonts w:ascii="Calibri" w:hAnsi="Calibri"/>
        </w:rPr>
      </w:pPr>
    </w:p>
    <w:p w:rsidR="0033358F" w:rsidRPr="003364F0" w:rsidRDefault="0033358F">
      <w:pPr>
        <w:rPr>
          <w:rFonts w:ascii="Calibri" w:hAnsi="Calibri"/>
        </w:rPr>
      </w:pPr>
    </w:p>
    <w:tbl>
      <w:tblPr>
        <w:tblW w:w="0" w:type="auto"/>
        <w:tblLook w:val="00A0" w:firstRow="1" w:lastRow="0" w:firstColumn="1" w:lastColumn="0" w:noHBand="0" w:noVBand="0"/>
      </w:tblPr>
      <w:tblGrid>
        <w:gridCol w:w="4962"/>
        <w:gridCol w:w="4383"/>
      </w:tblGrid>
      <w:tr w:rsidR="006708AB" w:rsidRPr="00F1189D" w:rsidTr="00E545F3">
        <w:tc>
          <w:tcPr>
            <w:tcW w:w="4962" w:type="dxa"/>
          </w:tcPr>
          <w:p w:rsidR="006708AB" w:rsidRPr="00F1189D" w:rsidRDefault="006708AB" w:rsidP="008A3A26">
            <w:pPr>
              <w:ind w:firstLine="0"/>
              <w:jc w:val="right"/>
              <w:rPr>
                <w:rFonts w:ascii="Times New Roman" w:hAnsi="Times New Roman"/>
                <w:szCs w:val="28"/>
              </w:rPr>
            </w:pPr>
          </w:p>
        </w:tc>
        <w:tc>
          <w:tcPr>
            <w:tcW w:w="4383" w:type="dxa"/>
          </w:tcPr>
          <w:p w:rsidR="0041630D" w:rsidRPr="0033358F" w:rsidRDefault="006708AB" w:rsidP="0041630D">
            <w:pPr>
              <w:ind w:firstLine="0"/>
              <w:rPr>
                <w:rFonts w:ascii="Times New Roman" w:hAnsi="Times New Roman"/>
                <w:i/>
                <w:sz w:val="24"/>
                <w:szCs w:val="24"/>
              </w:rPr>
            </w:pPr>
            <w:proofErr w:type="gramStart"/>
            <w:r w:rsidRPr="0033358F">
              <w:rPr>
                <w:rFonts w:ascii="Times New Roman" w:hAnsi="Times New Roman"/>
                <w:sz w:val="24"/>
                <w:szCs w:val="24"/>
              </w:rPr>
              <w:t>Утвержден</w:t>
            </w:r>
            <w:proofErr w:type="gramEnd"/>
            <w:r w:rsidRPr="0033358F">
              <w:rPr>
                <w:rFonts w:ascii="Times New Roman" w:hAnsi="Times New Roman"/>
                <w:sz w:val="24"/>
                <w:szCs w:val="24"/>
              </w:rPr>
              <w:t xml:space="preserve"> постановлением администрации </w:t>
            </w:r>
            <w:proofErr w:type="spellStart"/>
            <w:r w:rsidR="0041630D" w:rsidRPr="0033358F">
              <w:rPr>
                <w:rFonts w:ascii="Times New Roman" w:hAnsi="Times New Roman"/>
                <w:sz w:val="24"/>
                <w:szCs w:val="24"/>
              </w:rPr>
              <w:t>Покоснинского</w:t>
            </w:r>
            <w:proofErr w:type="spellEnd"/>
            <w:r w:rsidRPr="0033358F">
              <w:rPr>
                <w:rFonts w:ascii="Times New Roman" w:hAnsi="Times New Roman"/>
                <w:sz w:val="24"/>
                <w:szCs w:val="24"/>
              </w:rPr>
              <w:t xml:space="preserve"> </w:t>
            </w:r>
            <w:r w:rsidR="0041630D" w:rsidRPr="0033358F">
              <w:rPr>
                <w:rFonts w:ascii="Times New Roman" w:hAnsi="Times New Roman"/>
                <w:sz w:val="24"/>
                <w:szCs w:val="24"/>
              </w:rPr>
              <w:t xml:space="preserve">сельского </w:t>
            </w:r>
            <w:r w:rsidRPr="0033358F">
              <w:rPr>
                <w:rFonts w:ascii="Times New Roman" w:hAnsi="Times New Roman"/>
                <w:sz w:val="24"/>
                <w:szCs w:val="24"/>
              </w:rPr>
              <w:t xml:space="preserve"> </w:t>
            </w:r>
            <w:r w:rsidR="0041630D" w:rsidRPr="0033358F">
              <w:rPr>
                <w:rFonts w:ascii="Times New Roman" w:hAnsi="Times New Roman"/>
                <w:sz w:val="24"/>
                <w:szCs w:val="24"/>
              </w:rPr>
              <w:t>поселения</w:t>
            </w:r>
            <w:r w:rsidR="0033358F" w:rsidRPr="0033358F">
              <w:rPr>
                <w:rFonts w:ascii="Times New Roman" w:hAnsi="Times New Roman"/>
                <w:sz w:val="24"/>
                <w:szCs w:val="24"/>
              </w:rPr>
              <w:t xml:space="preserve"> №79</w:t>
            </w:r>
          </w:p>
          <w:p w:rsidR="006708AB" w:rsidRPr="00F1189D" w:rsidRDefault="006708AB" w:rsidP="0033358F">
            <w:pPr>
              <w:ind w:firstLine="0"/>
              <w:rPr>
                <w:rFonts w:ascii="Times New Roman" w:hAnsi="Times New Roman"/>
                <w:szCs w:val="28"/>
              </w:rPr>
            </w:pPr>
            <w:r w:rsidRPr="0033358F">
              <w:rPr>
                <w:rFonts w:ascii="Times New Roman" w:hAnsi="Times New Roman"/>
                <w:i/>
                <w:sz w:val="24"/>
                <w:szCs w:val="24"/>
              </w:rPr>
              <w:t xml:space="preserve"> </w:t>
            </w:r>
            <w:r w:rsidR="0041630D" w:rsidRPr="0033358F">
              <w:rPr>
                <w:rFonts w:ascii="Times New Roman" w:hAnsi="Times New Roman"/>
                <w:sz w:val="24"/>
                <w:szCs w:val="24"/>
              </w:rPr>
              <w:t xml:space="preserve">от </w:t>
            </w:r>
            <w:r w:rsidR="0033358F" w:rsidRPr="0033358F">
              <w:rPr>
                <w:rFonts w:ascii="Times New Roman" w:hAnsi="Times New Roman"/>
                <w:sz w:val="24"/>
                <w:szCs w:val="24"/>
              </w:rPr>
              <w:t>02.12.</w:t>
            </w:r>
            <w:r w:rsidRPr="0033358F">
              <w:rPr>
                <w:rFonts w:ascii="Times New Roman" w:hAnsi="Times New Roman"/>
                <w:sz w:val="24"/>
                <w:szCs w:val="24"/>
              </w:rPr>
              <w:t>2015 года</w:t>
            </w:r>
          </w:p>
        </w:tc>
      </w:tr>
    </w:tbl>
    <w:p w:rsidR="006708AB" w:rsidRPr="000D27FC" w:rsidRDefault="006708AB" w:rsidP="008A3A26">
      <w:pPr>
        <w:ind w:firstLine="0"/>
        <w:jc w:val="center"/>
        <w:rPr>
          <w:rFonts w:ascii="Times New Roman" w:hAnsi="Times New Roman"/>
          <w:b/>
          <w:szCs w:val="28"/>
        </w:rPr>
      </w:pPr>
    </w:p>
    <w:p w:rsidR="006708AB" w:rsidRPr="000D27FC" w:rsidRDefault="006708AB" w:rsidP="008A3A26">
      <w:pPr>
        <w:ind w:firstLine="0"/>
        <w:jc w:val="center"/>
        <w:rPr>
          <w:rFonts w:ascii="Times New Roman" w:hAnsi="Times New Roman"/>
          <w:b/>
          <w:szCs w:val="28"/>
        </w:rPr>
      </w:pPr>
    </w:p>
    <w:p w:rsidR="006708AB" w:rsidRPr="000D27FC" w:rsidRDefault="006708AB" w:rsidP="008A3A26">
      <w:pPr>
        <w:ind w:firstLine="0"/>
        <w:jc w:val="center"/>
        <w:rPr>
          <w:rFonts w:ascii="Times New Roman" w:hAnsi="Times New Roman"/>
          <w:b/>
          <w:szCs w:val="28"/>
        </w:rPr>
      </w:pPr>
      <w:r w:rsidRPr="000D27FC">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ПРИСВОЕНИЕ АДРЕСА ОБЪЕКТУ НЕДВИЖИМОСТИ</w:t>
      </w:r>
      <w:r w:rsidRPr="000D27FC">
        <w:rPr>
          <w:rFonts w:ascii="Times New Roman" w:hAnsi="Times New Roman"/>
          <w:b/>
          <w:szCs w:val="28"/>
        </w:rPr>
        <w:t>»</w:t>
      </w:r>
    </w:p>
    <w:p w:rsidR="006708AB" w:rsidRPr="000D27FC" w:rsidRDefault="006708AB" w:rsidP="00E545F3">
      <w:pPr>
        <w:widowControl w:val="0"/>
        <w:autoSpaceDE w:val="0"/>
        <w:autoSpaceDN w:val="0"/>
        <w:adjustRightInd w:val="0"/>
        <w:jc w:val="center"/>
        <w:outlineLvl w:val="1"/>
        <w:rPr>
          <w:rFonts w:ascii="Times New Roman" w:hAnsi="Times New Roman"/>
          <w:szCs w:val="28"/>
        </w:rPr>
      </w:pPr>
    </w:p>
    <w:p w:rsidR="006708AB" w:rsidRPr="000D27FC" w:rsidRDefault="006708AB"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6708AB" w:rsidRPr="000D27FC" w:rsidRDefault="006708AB" w:rsidP="00E545F3">
      <w:pPr>
        <w:widowControl w:val="0"/>
        <w:autoSpaceDE w:val="0"/>
        <w:autoSpaceDN w:val="0"/>
        <w:adjustRightInd w:val="0"/>
        <w:rPr>
          <w:rFonts w:ascii="Times New Roman" w:hAnsi="Times New Roman"/>
          <w:szCs w:val="28"/>
        </w:rPr>
      </w:pPr>
    </w:p>
    <w:p w:rsidR="006708AB" w:rsidRPr="000D27FC" w:rsidRDefault="006708AB"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6708AB" w:rsidRPr="000D27FC" w:rsidRDefault="006708AB" w:rsidP="00E545F3">
      <w:pPr>
        <w:widowControl w:val="0"/>
        <w:autoSpaceDE w:val="0"/>
        <w:autoSpaceDN w:val="0"/>
        <w:adjustRightInd w:val="0"/>
        <w:rPr>
          <w:rFonts w:ascii="Times New Roman" w:hAnsi="Times New Roman"/>
          <w:szCs w:val="28"/>
        </w:rPr>
      </w:pPr>
    </w:p>
    <w:p w:rsidR="006708AB" w:rsidRPr="000D27FC" w:rsidRDefault="006708AB"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Административный регламент предоставления муниципальной услуги «</w:t>
      </w:r>
      <w:r>
        <w:rPr>
          <w:rFonts w:ascii="Times New Roman" w:hAnsi="Times New Roman"/>
          <w:szCs w:val="28"/>
        </w:rPr>
        <w:t>Присвоение адреса объекту недвижимости</w:t>
      </w:r>
      <w:r w:rsidRPr="000D27FC">
        <w:rPr>
          <w:rFonts w:ascii="Times New Roman" w:hAnsi="Times New Roman"/>
          <w:szCs w:val="28"/>
        </w:rPr>
        <w:t>», (далее –</w:t>
      </w:r>
      <w:r>
        <w:rPr>
          <w:rFonts w:ascii="Times New Roman" w:hAnsi="Times New Roman"/>
          <w:szCs w:val="28"/>
        </w:rPr>
        <w:t xml:space="preserve"> </w:t>
      </w:r>
      <w:r w:rsidRPr="000D27FC">
        <w:rPr>
          <w:rFonts w:ascii="Times New Roman" w:hAnsi="Times New Roman"/>
          <w:szCs w:val="28"/>
        </w:rPr>
        <w:t xml:space="preserve">административный регламент) разработан в целях определения процедур </w:t>
      </w:r>
      <w:r>
        <w:rPr>
          <w:rFonts w:ascii="Times New Roman" w:hAnsi="Times New Roman"/>
          <w:szCs w:val="28"/>
        </w:rPr>
        <w:t>по присвоению адреса объекту недвижимости</w:t>
      </w:r>
      <w:r w:rsidRPr="000D27FC">
        <w:rPr>
          <w:rFonts w:ascii="Times New Roman" w:hAnsi="Times New Roman"/>
          <w:szCs w:val="28"/>
        </w:rPr>
        <w:t>.</w:t>
      </w:r>
    </w:p>
    <w:p w:rsidR="006708AB" w:rsidRPr="000D27FC" w:rsidRDefault="006708AB"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1630D">
        <w:rPr>
          <w:rFonts w:ascii="Times New Roman" w:hAnsi="Times New Roman"/>
          <w:i/>
          <w:szCs w:val="28"/>
        </w:rPr>
        <w:t>Покоснинского</w:t>
      </w:r>
      <w:proofErr w:type="spellEnd"/>
      <w:r w:rsidR="0041630D">
        <w:rPr>
          <w:rFonts w:ascii="Times New Roman" w:hAnsi="Times New Roman"/>
          <w:i/>
          <w:szCs w:val="28"/>
        </w:rPr>
        <w:t xml:space="preserve"> сельского поселения</w:t>
      </w:r>
      <w:r w:rsidRPr="000D27FC">
        <w:rPr>
          <w:rFonts w:ascii="Times New Roman" w:hAnsi="Times New Roman"/>
          <w:szCs w:val="28"/>
        </w:rPr>
        <w:t>, при осуществлении полномочий.</w:t>
      </w:r>
    </w:p>
    <w:p w:rsidR="006708AB" w:rsidRPr="000D27FC" w:rsidRDefault="006708AB" w:rsidP="00F25226">
      <w:pPr>
        <w:widowControl w:val="0"/>
        <w:autoSpaceDE w:val="0"/>
        <w:autoSpaceDN w:val="0"/>
        <w:adjustRightInd w:val="0"/>
        <w:ind w:firstLine="709"/>
        <w:rPr>
          <w:rFonts w:ascii="Times New Roman" w:hAnsi="Times New Roman"/>
          <w:szCs w:val="28"/>
        </w:rPr>
      </w:pPr>
    </w:p>
    <w:p w:rsidR="006708AB" w:rsidRPr="000D27FC" w:rsidRDefault="006708AB"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6708AB" w:rsidRPr="000D27FC" w:rsidRDefault="006708AB" w:rsidP="00B02177">
      <w:pPr>
        <w:widowControl w:val="0"/>
        <w:autoSpaceDE w:val="0"/>
        <w:autoSpaceDN w:val="0"/>
        <w:adjustRightInd w:val="0"/>
        <w:rPr>
          <w:rFonts w:ascii="Times New Roman" w:hAnsi="Times New Roman"/>
          <w:szCs w:val="28"/>
        </w:rPr>
      </w:pPr>
    </w:p>
    <w:p w:rsidR="006708AB" w:rsidRDefault="006708AB" w:rsidP="00A6117E">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 xml:space="preserve">3. Муниципальная услуга предоставляется </w:t>
      </w:r>
      <w:r>
        <w:rPr>
          <w:rFonts w:ascii="Times New Roman" w:hAnsi="Times New Roman" w:cs="Times New Roman"/>
          <w:sz w:val="28"/>
          <w:szCs w:val="28"/>
          <w:lang w:eastAsia="en-US"/>
        </w:rPr>
        <w:t xml:space="preserve">физическим и юридическим лицам, в том числе индивидуальным предпринимателям, зарегистрированным в установленном законодательством порядке, </w:t>
      </w:r>
      <w:proofErr w:type="gramStart"/>
      <w:r>
        <w:rPr>
          <w:rFonts w:ascii="Times New Roman" w:hAnsi="Times New Roman" w:cs="Times New Roman"/>
          <w:sz w:val="28"/>
          <w:szCs w:val="28"/>
          <w:lang w:eastAsia="en-US"/>
        </w:rPr>
        <w:t>заинтересованным</w:t>
      </w:r>
      <w:proofErr w:type="gramEnd"/>
      <w:r>
        <w:rPr>
          <w:rFonts w:ascii="Times New Roman" w:hAnsi="Times New Roman" w:cs="Times New Roman"/>
          <w:sz w:val="28"/>
          <w:szCs w:val="28"/>
          <w:lang w:eastAsia="en-US"/>
        </w:rPr>
        <w:t xml:space="preserve"> в присвоении адреса.</w:t>
      </w:r>
    </w:p>
    <w:p w:rsidR="006708AB" w:rsidRPr="00DA3244" w:rsidRDefault="006708AB" w:rsidP="00A6117E">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6708AB" w:rsidRPr="00A6117E" w:rsidRDefault="006708AB"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w:t>
      </w:r>
      <w:r w:rsidRPr="00A6117E">
        <w:rPr>
          <w:rFonts w:ascii="Times New Roman" w:hAnsi="Times New Roman" w:cs="Times New Roman"/>
          <w:sz w:val="28"/>
          <w:szCs w:val="28"/>
        </w:rPr>
        <w:t xml:space="preserve">уполномоченный на подачу такого заявления принятым в установленном </w:t>
      </w:r>
      <w:hyperlink r:id="rId8" w:tooltip="&quot;Жилищный кодекс Российской Федерации&quot; от 29.12.2004 N 188-ФЗ (ред. от 13.07.2015) (с изм. и доп., вступ. в силу с 30.08.2015){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6708AB" w:rsidRPr="00A6117E" w:rsidRDefault="006708AB" w:rsidP="00A6117E">
      <w:pPr>
        <w:pStyle w:val="ConsPlusNormal"/>
        <w:ind w:firstLine="709"/>
        <w:jc w:val="both"/>
        <w:rPr>
          <w:rFonts w:ascii="Times New Roman" w:hAnsi="Times New Roman" w:cs="Times New Roman"/>
          <w:sz w:val="28"/>
          <w:szCs w:val="28"/>
        </w:rPr>
      </w:pPr>
      <w:proofErr w:type="gramStart"/>
      <w:r w:rsidRPr="00A6117E">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A6117E">
          <w:rPr>
            <w:rFonts w:ascii="Times New Roman" w:hAnsi="Times New Roman" w:cs="Times New Roman"/>
            <w:sz w:val="28"/>
            <w:szCs w:val="28"/>
          </w:rPr>
          <w:t>законодательством</w:t>
        </w:r>
      </w:hyperlink>
      <w:r w:rsidRPr="00A6117E">
        <w:rPr>
          <w:rFonts w:ascii="Times New Roman" w:hAnsi="Times New Roman" w:cs="Times New Roman"/>
          <w:sz w:val="28"/>
          <w:szCs w:val="28"/>
        </w:rPr>
        <w:t xml:space="preserve"> Российской Федерации порядке решением общего </w:t>
      </w:r>
      <w:r w:rsidRPr="00A6117E">
        <w:rPr>
          <w:rFonts w:ascii="Times New Roman" w:hAnsi="Times New Roman" w:cs="Times New Roman"/>
          <w:sz w:val="28"/>
          <w:szCs w:val="28"/>
        </w:rPr>
        <w:lastRenderedPageBreak/>
        <w:t>собрания членов такого некоммерческого объединения.</w:t>
      </w:r>
      <w:proofErr w:type="gramEnd"/>
    </w:p>
    <w:p w:rsidR="006708AB" w:rsidRPr="00A6117E" w:rsidRDefault="006708AB"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708AB" w:rsidRPr="00A6117E" w:rsidRDefault="006708AB" w:rsidP="00A6117E">
      <w:pPr>
        <w:pStyle w:val="ConsPlusNormal"/>
        <w:ind w:firstLine="709"/>
        <w:jc w:val="both"/>
        <w:rPr>
          <w:rFonts w:ascii="Times New Roman" w:hAnsi="Times New Roman" w:cs="Times New Roman"/>
          <w:sz w:val="28"/>
          <w:szCs w:val="28"/>
        </w:rPr>
      </w:pPr>
      <w:r w:rsidRPr="00A6117E">
        <w:rPr>
          <w:rFonts w:ascii="Times New Roman" w:hAnsi="Times New Roman" w:cs="Times New Roman"/>
          <w:sz w:val="28"/>
          <w:szCs w:val="28"/>
        </w:rPr>
        <w:t>а) право хозяйственного ведения;</w:t>
      </w:r>
    </w:p>
    <w:p w:rsidR="006708AB" w:rsidRPr="008B63FA" w:rsidRDefault="006708AB"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б) право оперативного управления;</w:t>
      </w:r>
    </w:p>
    <w:p w:rsidR="006708AB" w:rsidRPr="008B63FA" w:rsidRDefault="006708AB"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в) право пожизненно наследуемого владения;</w:t>
      </w:r>
    </w:p>
    <w:p w:rsidR="006708AB" w:rsidRPr="008B63FA" w:rsidRDefault="006708AB" w:rsidP="00A6117E">
      <w:pPr>
        <w:pStyle w:val="ConsPlusNormal"/>
        <w:ind w:firstLine="709"/>
        <w:jc w:val="both"/>
        <w:rPr>
          <w:rFonts w:ascii="Times New Roman" w:hAnsi="Times New Roman" w:cs="Times New Roman"/>
          <w:sz w:val="28"/>
          <w:szCs w:val="28"/>
        </w:rPr>
      </w:pPr>
      <w:r w:rsidRPr="008B63FA">
        <w:rPr>
          <w:rFonts w:ascii="Times New Roman" w:hAnsi="Times New Roman" w:cs="Times New Roman"/>
          <w:sz w:val="28"/>
          <w:szCs w:val="28"/>
        </w:rPr>
        <w:t>г) право постоянного (бессрочного) пользования.</w:t>
      </w:r>
    </w:p>
    <w:p w:rsidR="006708AB" w:rsidRPr="008B63FA" w:rsidRDefault="006708AB" w:rsidP="00A6117E">
      <w:pPr>
        <w:pStyle w:val="ConsPlusNormal"/>
        <w:ind w:firstLine="709"/>
        <w:jc w:val="both"/>
        <w:rPr>
          <w:rFonts w:ascii="Times New Roman" w:hAnsi="Times New Roman" w:cs="Times New Roman"/>
          <w:sz w:val="28"/>
          <w:szCs w:val="28"/>
        </w:rPr>
      </w:pPr>
      <w:r w:rsidRPr="00AA08B3">
        <w:rPr>
          <w:rFonts w:ascii="Times New Roman" w:hAnsi="Times New Roman" w:cs="Times New Roman"/>
          <w:sz w:val="28"/>
          <w:szCs w:val="28"/>
        </w:rPr>
        <w:t xml:space="preserve">Заявление составляется </w:t>
      </w:r>
      <w:r>
        <w:rPr>
          <w:rFonts w:ascii="Times New Roman" w:hAnsi="Times New Roman" w:cs="Times New Roman"/>
          <w:sz w:val="28"/>
          <w:szCs w:val="28"/>
        </w:rPr>
        <w:t xml:space="preserve">вышеуказанными лицами </w:t>
      </w:r>
      <w:r w:rsidRPr="008B63FA">
        <w:rPr>
          <w:rFonts w:ascii="Times New Roman" w:hAnsi="Times New Roman" w:cs="Times New Roman"/>
          <w:sz w:val="28"/>
          <w:szCs w:val="28"/>
        </w:rPr>
        <w:t xml:space="preserve">по </w:t>
      </w:r>
      <w:hyperlink r:id="rId10"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AA08B3">
          <w:rPr>
            <w:rFonts w:ascii="Times New Roman" w:hAnsi="Times New Roman" w:cs="Times New Roman"/>
            <w:sz w:val="28"/>
            <w:szCs w:val="28"/>
          </w:rPr>
          <w:t>форме</w:t>
        </w:r>
      </w:hyperlink>
      <w:r w:rsidRPr="00AA08B3">
        <w:rPr>
          <w:rFonts w:ascii="Times New Roman" w:hAnsi="Times New Roman" w:cs="Times New Roman"/>
          <w:sz w:val="28"/>
          <w:szCs w:val="28"/>
        </w:rPr>
        <w:t>, устанавливаемой Министерством финансов Российской Федерации.</w:t>
      </w:r>
      <w:bookmarkStart w:id="3" w:name="Par121"/>
      <w:bookmarkEnd w:id="3"/>
    </w:p>
    <w:p w:rsidR="006708AB" w:rsidRDefault="006708AB" w:rsidP="00A6117E">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4. </w:t>
      </w:r>
      <w:r>
        <w:rPr>
          <w:rFonts w:ascii="Times New Roman" w:hAnsi="Times New Roman" w:cs="Times New Roman"/>
          <w:sz w:val="28"/>
          <w:szCs w:val="28"/>
          <w:lang w:eastAsia="en-US"/>
        </w:rPr>
        <w:t>Л</w:t>
      </w:r>
      <w:r w:rsidRPr="00255DE7">
        <w:rPr>
          <w:rFonts w:ascii="Times New Roman" w:hAnsi="Times New Roman" w:cs="Times New Roman"/>
          <w:sz w:val="28"/>
          <w:szCs w:val="28"/>
          <w:lang w:eastAsia="en-US"/>
        </w:rPr>
        <w:t>ица, указанные в пункте 3 настоящего административного регламента, далее именуются заявителями.</w:t>
      </w:r>
    </w:p>
    <w:p w:rsidR="006708AB" w:rsidRPr="000D27FC" w:rsidRDefault="006708AB" w:rsidP="00B02177">
      <w:pPr>
        <w:widowControl w:val="0"/>
        <w:autoSpaceDE w:val="0"/>
        <w:autoSpaceDN w:val="0"/>
        <w:adjustRightInd w:val="0"/>
        <w:rPr>
          <w:rFonts w:ascii="Times New Roman" w:hAnsi="Times New Roman"/>
          <w:szCs w:val="28"/>
          <w:lang w:eastAsia="en-US"/>
        </w:rPr>
      </w:pPr>
    </w:p>
    <w:p w:rsidR="006708AB" w:rsidRPr="000D27FC" w:rsidRDefault="006708AB"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6708AB" w:rsidRPr="000D27FC" w:rsidRDefault="006708AB"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Pr>
          <w:rFonts w:ascii="Times New Roman" w:hAnsi="Times New Roman"/>
          <w:szCs w:val="28"/>
        </w:rPr>
        <w:t xml:space="preserve"> </w:t>
      </w:r>
      <w:r w:rsidRPr="000D27FC">
        <w:rPr>
          <w:rFonts w:ascii="Times New Roman" w:hAnsi="Times New Roman"/>
          <w:szCs w:val="28"/>
        </w:rPr>
        <w:t>МУНИЦИПАЛЬНОЙ УСЛУГИ</w:t>
      </w:r>
    </w:p>
    <w:p w:rsidR="006708AB" w:rsidRPr="000D27FC" w:rsidRDefault="006708AB" w:rsidP="00B02177">
      <w:pPr>
        <w:widowControl w:val="0"/>
        <w:autoSpaceDE w:val="0"/>
        <w:autoSpaceDN w:val="0"/>
        <w:adjustRightInd w:val="0"/>
        <w:jc w:val="center"/>
        <w:rPr>
          <w:rFonts w:ascii="Times New Roman" w:hAnsi="Times New Roman"/>
          <w:szCs w:val="28"/>
        </w:rPr>
      </w:pPr>
    </w:p>
    <w:p w:rsidR="006708AB" w:rsidRPr="000D27FC" w:rsidRDefault="006708A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41630D">
        <w:rPr>
          <w:rFonts w:ascii="Times New Roman" w:hAnsi="Times New Roman" w:cs="Times New Roman"/>
          <w:i/>
          <w:sz w:val="28"/>
          <w:szCs w:val="28"/>
        </w:rPr>
        <w:t xml:space="preserve">администрацию </w:t>
      </w:r>
      <w:proofErr w:type="spellStart"/>
      <w:r w:rsidR="0041630D">
        <w:rPr>
          <w:rFonts w:ascii="Times New Roman" w:hAnsi="Times New Roman" w:cs="Times New Roman"/>
          <w:i/>
          <w:sz w:val="28"/>
          <w:szCs w:val="28"/>
        </w:rPr>
        <w:t>Покоснинского</w:t>
      </w:r>
      <w:proofErr w:type="spellEnd"/>
      <w:r w:rsidR="0041630D">
        <w:rPr>
          <w:rFonts w:ascii="Times New Roman" w:hAnsi="Times New Roman" w:cs="Times New Roman"/>
          <w:i/>
          <w:sz w:val="28"/>
          <w:szCs w:val="28"/>
        </w:rPr>
        <w:t xml:space="preserve"> сельского поселения</w:t>
      </w:r>
      <w:r w:rsidRPr="000D27FC">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0D27FC">
        <w:rPr>
          <w:rFonts w:ascii="Times New Roman" w:hAnsi="Times New Roman" w:cs="Times New Roman"/>
          <w:sz w:val="28"/>
          <w:szCs w:val="28"/>
        </w:rPr>
        <w:t>уполномоченный орган).</w:t>
      </w:r>
    </w:p>
    <w:p w:rsidR="006708AB" w:rsidRPr="000D27FC" w:rsidRDefault="006708AB"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Pr>
          <w:rStyle w:val="af7"/>
          <w:rFonts w:ascii="Times New Roman" w:hAnsi="Times New Roman"/>
          <w:szCs w:val="28"/>
          <w:lang w:eastAsia="en-US"/>
        </w:rPr>
        <w:footnoteReference w:id="1"/>
      </w:r>
      <w:r w:rsidRPr="000D27FC">
        <w:rPr>
          <w:rFonts w:ascii="Times New Roman" w:hAnsi="Times New Roman"/>
          <w:szCs w:val="28"/>
          <w:lang w:eastAsia="en-US"/>
        </w:rPr>
        <w:t>.</w:t>
      </w:r>
    </w:p>
    <w:p w:rsidR="006708AB" w:rsidRPr="000D27FC" w:rsidRDefault="006708AB" w:rsidP="00235912">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6708AB" w:rsidRPr="000D27FC" w:rsidRDefault="006708A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 Информация предоставляется:</w:t>
      </w:r>
    </w:p>
    <w:p w:rsidR="006708AB" w:rsidRPr="000D27FC" w:rsidRDefault="006708A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при личном контакте с заявителями;</w:t>
      </w:r>
    </w:p>
    <w:p w:rsidR="006708AB" w:rsidRPr="000D27FC" w:rsidRDefault="006708A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0D27FC">
        <w:rPr>
          <w:rFonts w:ascii="Times New Roman" w:hAnsi="Times New Roman" w:cs="Times New Roman"/>
          <w:sz w:val="28"/>
          <w:szCs w:val="28"/>
        </w:rPr>
        <w:t>–</w:t>
      </w:r>
      <w:r>
        <w:rPr>
          <w:rFonts w:ascii="Times New Roman" w:hAnsi="Times New Roman" w:cs="Times New Roman"/>
          <w:sz w:val="28"/>
          <w:szCs w:val="28"/>
        </w:rPr>
        <w:t xml:space="preserve"> </w:t>
      </w:r>
      <w:r w:rsidR="00AF7D23" w:rsidRPr="00AF7D23">
        <w:rPr>
          <w:rFonts w:ascii="Times New Roman" w:hAnsi="Times New Roman" w:cs="Times New Roman"/>
          <w:i/>
          <w:sz w:val="28"/>
          <w:szCs w:val="28"/>
        </w:rPr>
        <w:t>//</w:t>
      </w:r>
      <w:proofErr w:type="spellStart"/>
      <w:r w:rsidR="00AF7D23">
        <w:rPr>
          <w:rFonts w:ascii="Times New Roman" w:hAnsi="Times New Roman" w:cs="Times New Roman"/>
          <w:i/>
          <w:sz w:val="28"/>
          <w:szCs w:val="28"/>
          <w:lang w:val="en-US"/>
        </w:rPr>
        <w:t>adm</w:t>
      </w:r>
      <w:proofErr w:type="spellEnd"/>
      <w:r w:rsidR="00AF7D23" w:rsidRPr="00AF7D23">
        <w:rPr>
          <w:rFonts w:ascii="Times New Roman" w:hAnsi="Times New Roman" w:cs="Times New Roman"/>
          <w:i/>
          <w:sz w:val="28"/>
          <w:szCs w:val="28"/>
        </w:rPr>
        <w:t>-</w:t>
      </w:r>
      <w:proofErr w:type="spellStart"/>
      <w:r w:rsidR="00AF7D23">
        <w:rPr>
          <w:rFonts w:ascii="Times New Roman" w:hAnsi="Times New Roman" w:cs="Times New Roman"/>
          <w:i/>
          <w:sz w:val="28"/>
          <w:szCs w:val="28"/>
          <w:lang w:val="en-US"/>
        </w:rPr>
        <w:t>pokosnoe</w:t>
      </w:r>
      <w:proofErr w:type="spellEnd"/>
      <w:r w:rsidR="00AF7D23" w:rsidRPr="00AF7D23">
        <w:rPr>
          <w:rFonts w:ascii="Times New Roman" w:hAnsi="Times New Roman" w:cs="Times New Roman"/>
          <w:i/>
          <w:sz w:val="28"/>
          <w:szCs w:val="28"/>
        </w:rPr>
        <w:t>-</w:t>
      </w:r>
      <w:proofErr w:type="spellStart"/>
      <w:r w:rsidR="00AF7D23">
        <w:rPr>
          <w:rFonts w:ascii="Times New Roman" w:hAnsi="Times New Roman" w:cs="Times New Roman"/>
          <w:i/>
          <w:sz w:val="28"/>
          <w:szCs w:val="28"/>
          <w:lang w:val="en-US"/>
        </w:rPr>
        <w:t>ru</w:t>
      </w:r>
      <w:proofErr w:type="spellEnd"/>
      <w:r w:rsidR="00AF7D23">
        <w:rPr>
          <w:rFonts w:ascii="Times New Roman" w:hAnsi="Times New Roman" w:cs="Times New Roman"/>
          <w:i/>
          <w:sz w:val="28"/>
          <w:szCs w:val="28"/>
        </w:rPr>
        <w:t>/,</w:t>
      </w:r>
      <w:r w:rsidRPr="000D27FC">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475A10">
          <w:rPr>
            <w:rStyle w:val="a4"/>
            <w:rFonts w:ascii="Times New Roman" w:hAnsi="Times New Roman"/>
            <w:sz w:val="28"/>
            <w:szCs w:val="28"/>
          </w:rPr>
          <w:t>http://38.gosuslugi.ru</w:t>
        </w:r>
      </w:hyperlink>
      <w:r>
        <w:rPr>
          <w:rFonts w:ascii="Times New Roman" w:hAnsi="Times New Roman" w:cs="Times New Roman"/>
          <w:sz w:val="28"/>
          <w:szCs w:val="28"/>
        </w:rPr>
        <w:t xml:space="preserve"> (далее – Портал)</w:t>
      </w:r>
      <w:r w:rsidRPr="000D27FC">
        <w:rPr>
          <w:rFonts w:ascii="Times New Roman" w:hAnsi="Times New Roman" w:cs="Times New Roman"/>
          <w:sz w:val="28"/>
          <w:szCs w:val="28"/>
        </w:rPr>
        <w:t>;</w:t>
      </w:r>
    </w:p>
    <w:p w:rsidR="006708AB" w:rsidRPr="000D27FC" w:rsidRDefault="006708A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письменно, в случае письменного обращения заявителя.</w:t>
      </w:r>
    </w:p>
    <w:p w:rsidR="006708AB" w:rsidRPr="000D27FC" w:rsidRDefault="006708A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7.Должностное лицо уполномоченного органа,</w:t>
      </w:r>
      <w:r>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8. Должностные лица уполномоченного органа, предоставляют </w:t>
      </w:r>
      <w:r w:rsidRPr="000D27FC">
        <w:rPr>
          <w:rFonts w:ascii="Times New Roman" w:hAnsi="Times New Roman" w:cs="Times New Roman"/>
          <w:sz w:val="28"/>
          <w:szCs w:val="28"/>
        </w:rPr>
        <w:lastRenderedPageBreak/>
        <w:t>информацию по следующим вопросам:</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об</w:t>
      </w:r>
      <w:r>
        <w:rPr>
          <w:rFonts w:ascii="Times New Roman" w:hAnsi="Times New Roman" w:cs="Times New Roman"/>
          <w:sz w:val="28"/>
          <w:szCs w:val="28"/>
        </w:rPr>
        <w:t xml:space="preserve"> </w:t>
      </w:r>
      <w:r w:rsidRPr="000D27FC">
        <w:rPr>
          <w:rFonts w:ascii="Times New Roman" w:hAnsi="Times New Roman" w:cs="Times New Roman"/>
          <w:sz w:val="28"/>
          <w:szCs w:val="28"/>
        </w:rPr>
        <w:t>уполномоченном органе,</w:t>
      </w:r>
      <w:r>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осуществляющих предоставление муниципальной услуги, включая информацию о месте нахождения уполномоченного органа,</w:t>
      </w:r>
      <w:r>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о перечне документов, необходимых для предоставления муниципальной услуги;</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о сроке предоставления муниципальной услуги;</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 об основаниях отказа в предоставлении муниципальной услуги;</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 Основными требованиями при предоставлении информации являются:</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11. 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0D27FC">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0D27FC">
        <w:rPr>
          <w:rFonts w:ascii="Times New Roman" w:hAnsi="Times New Roman" w:cs="Times New Roman"/>
          <w:sz w:val="28"/>
          <w:szCs w:val="28"/>
        </w:rPr>
        <w:t>отчестве (если имеется) и должности лица, принявшего телефонный звонок.</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0D27FC">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6708AB" w:rsidRPr="000D27FC" w:rsidRDefault="006708AB"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12. Если заявителя не удовлетворяет </w:t>
      </w:r>
      <w:proofErr w:type="gramStart"/>
      <w:r w:rsidRPr="000D27FC">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0D27FC">
        <w:rPr>
          <w:rFonts w:ascii="Times New Roman" w:hAnsi="Times New Roman" w:cs="Times New Roman"/>
          <w:sz w:val="28"/>
          <w:szCs w:val="28"/>
        </w:rPr>
        <w:t xml:space="preserve"> обратиться к руководителю уполномоченного органа</w:t>
      </w:r>
      <w:r>
        <w:rPr>
          <w:rFonts w:ascii="Times New Roman" w:hAnsi="Times New Roman" w:cs="Times New Roman"/>
          <w:sz w:val="28"/>
          <w:szCs w:val="28"/>
        </w:rPr>
        <w:t xml:space="preserve"> </w:t>
      </w:r>
      <w:r w:rsidRPr="000D27FC">
        <w:rPr>
          <w:rFonts w:ascii="Times New Roman" w:hAnsi="Times New Roman" w:cs="Times New Roman"/>
          <w:sz w:val="28"/>
          <w:szCs w:val="28"/>
        </w:rPr>
        <w:t>в соответствии с графиком приема заявителей.</w:t>
      </w:r>
    </w:p>
    <w:p w:rsidR="006708AB" w:rsidRPr="000D27FC" w:rsidRDefault="006708AB"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Прием заявителей руководителем уполномоченного органа</w:t>
      </w:r>
      <w:r>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41630D">
        <w:rPr>
          <w:rFonts w:ascii="Times New Roman" w:hAnsi="Times New Roman"/>
          <w:i/>
          <w:szCs w:val="28"/>
          <w:lang w:eastAsia="en-US"/>
        </w:rPr>
        <w:t>8(3953) 402-960.</w:t>
      </w:r>
    </w:p>
    <w:p w:rsidR="006708AB" w:rsidRPr="000D27FC" w:rsidRDefault="006708AB"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13. Обращения заявителя</w:t>
      </w:r>
      <w:r>
        <w:rPr>
          <w:rFonts w:ascii="Times New Roman" w:hAnsi="Times New Roman" w:cs="Times New Roman"/>
          <w:sz w:val="28"/>
          <w:szCs w:val="28"/>
        </w:rPr>
        <w:t xml:space="preserve"> </w:t>
      </w:r>
      <w:r w:rsidRPr="000D27FC">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Днем регистрации обращения является день его поступления в уполномоченный орган.</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708AB" w:rsidRPr="000D27FC" w:rsidRDefault="006708AB"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708AB" w:rsidRPr="000D27FC" w:rsidRDefault="006708A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708AB" w:rsidRPr="000D27FC" w:rsidRDefault="006708A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на стендах, расположенных в помещениях, занимаемых уполномоченным органом;</w:t>
      </w:r>
    </w:p>
    <w:p w:rsidR="006708AB" w:rsidRPr="000D27FC" w:rsidRDefault="006708AB"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0D27FC">
        <w:rPr>
          <w:rFonts w:ascii="Times New Roman" w:hAnsi="Times New Roman"/>
          <w:szCs w:val="28"/>
        </w:rPr>
        <w:t>–</w:t>
      </w:r>
      <w:r>
        <w:rPr>
          <w:rFonts w:ascii="Times New Roman" w:hAnsi="Times New Roman"/>
          <w:szCs w:val="28"/>
        </w:rPr>
        <w:t xml:space="preserve"> </w:t>
      </w:r>
      <w:r w:rsidR="00AF7D23" w:rsidRPr="00AF7D23">
        <w:rPr>
          <w:rFonts w:ascii="Times New Roman" w:hAnsi="Times New Roman"/>
          <w:i/>
          <w:szCs w:val="28"/>
        </w:rPr>
        <w:t>//</w:t>
      </w:r>
      <w:proofErr w:type="spellStart"/>
      <w:r w:rsidR="00AF7D23">
        <w:rPr>
          <w:rFonts w:ascii="Times New Roman" w:hAnsi="Times New Roman"/>
          <w:i/>
          <w:szCs w:val="28"/>
          <w:lang w:val="en-US"/>
        </w:rPr>
        <w:t>adm</w:t>
      </w:r>
      <w:proofErr w:type="spellEnd"/>
      <w:r w:rsidR="00AF7D23" w:rsidRPr="00AF7D23">
        <w:rPr>
          <w:rFonts w:ascii="Times New Roman" w:hAnsi="Times New Roman"/>
          <w:i/>
          <w:szCs w:val="28"/>
        </w:rPr>
        <w:t>-</w:t>
      </w:r>
      <w:proofErr w:type="spellStart"/>
      <w:r w:rsidR="00AF7D23">
        <w:rPr>
          <w:rFonts w:ascii="Times New Roman" w:hAnsi="Times New Roman"/>
          <w:i/>
          <w:szCs w:val="28"/>
          <w:lang w:val="en-US"/>
        </w:rPr>
        <w:t>pokosnoe</w:t>
      </w:r>
      <w:proofErr w:type="spellEnd"/>
      <w:r w:rsidR="00AF7D23" w:rsidRPr="00AF7D23">
        <w:rPr>
          <w:rFonts w:ascii="Times New Roman" w:hAnsi="Times New Roman"/>
          <w:i/>
          <w:szCs w:val="28"/>
        </w:rPr>
        <w:t>-</w:t>
      </w:r>
      <w:proofErr w:type="spellStart"/>
      <w:r w:rsidR="00AF7D23">
        <w:rPr>
          <w:rFonts w:ascii="Times New Roman" w:hAnsi="Times New Roman"/>
          <w:i/>
          <w:szCs w:val="28"/>
          <w:lang w:val="en-US"/>
        </w:rPr>
        <w:t>ru</w:t>
      </w:r>
      <w:proofErr w:type="spellEnd"/>
      <w:r w:rsidR="00AF7D23">
        <w:rPr>
          <w:rFonts w:ascii="Times New Roman" w:hAnsi="Times New Roman"/>
          <w:i/>
          <w:szCs w:val="28"/>
        </w:rPr>
        <w:t>/</w:t>
      </w:r>
      <w:r w:rsidRPr="000D27FC">
        <w:t>,</w:t>
      </w:r>
      <w:r>
        <w:rPr>
          <w:rFonts w:ascii="Calibri" w:hAnsi="Calibri"/>
        </w:rPr>
        <w:t xml:space="preserve"> </w:t>
      </w:r>
      <w:r w:rsidRPr="000D27FC">
        <w:rPr>
          <w:rFonts w:ascii="Times New Roman" w:hAnsi="Times New Roman"/>
          <w:szCs w:val="28"/>
        </w:rPr>
        <w:t xml:space="preserve">официальном сайте МФЦ, а также </w:t>
      </w:r>
      <w:r>
        <w:rPr>
          <w:rFonts w:ascii="Times New Roman" w:hAnsi="Times New Roman"/>
          <w:szCs w:val="28"/>
        </w:rPr>
        <w:t>посредством Портала</w:t>
      </w:r>
      <w:r w:rsidRPr="000D27FC">
        <w:rPr>
          <w:rFonts w:ascii="Times New Roman" w:hAnsi="Times New Roman"/>
          <w:szCs w:val="28"/>
        </w:rPr>
        <w:t>;</w:t>
      </w:r>
    </w:p>
    <w:p w:rsidR="006708AB" w:rsidRPr="000D27FC" w:rsidRDefault="006708A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посредством публикации в средствах массовой информации.</w:t>
      </w:r>
    </w:p>
    <w:p w:rsidR="006708AB" w:rsidRPr="000D27FC" w:rsidRDefault="006708A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6708AB" w:rsidRPr="000D27FC" w:rsidRDefault="006708A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 список документов для получения муниципальной услуги;</w:t>
      </w:r>
    </w:p>
    <w:p w:rsidR="006708AB" w:rsidRPr="000D27FC" w:rsidRDefault="006708A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 услуги;</w:t>
      </w:r>
    </w:p>
    <w:p w:rsidR="006708AB" w:rsidRPr="000D27FC" w:rsidRDefault="006708A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 извлечения из административного регламента:</w:t>
      </w:r>
    </w:p>
    <w:p w:rsidR="006708AB" w:rsidRPr="000D27FC" w:rsidRDefault="006708A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об основаниях отказа в предоставлении муниципальной услуги;</w:t>
      </w:r>
    </w:p>
    <w:p w:rsidR="006708AB" w:rsidRPr="000D27FC" w:rsidRDefault="006708A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об описании конечного результата предоставления муниципальной услуги;</w:t>
      </w:r>
    </w:p>
    <w:p w:rsidR="006708AB" w:rsidRPr="000D27FC" w:rsidRDefault="006708A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708AB" w:rsidRPr="000D27FC" w:rsidRDefault="006708A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0D27FC">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0D27FC">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0D27FC">
        <w:rPr>
          <w:rFonts w:ascii="Times New Roman" w:hAnsi="Times New Roman" w:cs="Times New Roman"/>
          <w:sz w:val="28"/>
          <w:szCs w:val="28"/>
        </w:rPr>
        <w:t>;</w:t>
      </w:r>
    </w:p>
    <w:p w:rsidR="006708AB" w:rsidRPr="000D27FC" w:rsidRDefault="006708A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708AB" w:rsidRPr="000D27FC" w:rsidRDefault="006708AB"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16. Информация об уполномоченном органе:</w:t>
      </w:r>
    </w:p>
    <w:p w:rsidR="006708AB" w:rsidRPr="000D27FC" w:rsidRDefault="006708AB"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а) место нахождения: </w:t>
      </w:r>
      <w:r w:rsidR="005200E6" w:rsidRPr="007D222A">
        <w:rPr>
          <w:szCs w:val="28"/>
        </w:rPr>
        <w:t>6657</w:t>
      </w:r>
      <w:r w:rsidR="005200E6">
        <w:rPr>
          <w:szCs w:val="28"/>
        </w:rPr>
        <w:t>4</w:t>
      </w:r>
      <w:r w:rsidR="005200E6" w:rsidRPr="007D222A">
        <w:rPr>
          <w:szCs w:val="28"/>
        </w:rPr>
        <w:t>0, Иркутская  область, Братский район</w:t>
      </w:r>
      <w:r w:rsidR="005200E6">
        <w:rPr>
          <w:szCs w:val="28"/>
        </w:rPr>
        <w:t>,</w:t>
      </w:r>
      <w:r w:rsidR="005200E6" w:rsidRPr="007D222A">
        <w:rPr>
          <w:szCs w:val="28"/>
        </w:rPr>
        <w:t xml:space="preserve"> </w:t>
      </w:r>
      <w:r w:rsidR="005200E6">
        <w:rPr>
          <w:szCs w:val="28"/>
        </w:rPr>
        <w:t xml:space="preserve">            </w:t>
      </w:r>
      <w:proofErr w:type="spellStart"/>
      <w:r w:rsidR="005200E6">
        <w:rPr>
          <w:szCs w:val="28"/>
        </w:rPr>
        <w:t>с</w:t>
      </w:r>
      <w:proofErr w:type="gramStart"/>
      <w:r w:rsidR="005200E6">
        <w:rPr>
          <w:szCs w:val="28"/>
        </w:rPr>
        <w:t>.П</w:t>
      </w:r>
      <w:proofErr w:type="gramEnd"/>
      <w:r w:rsidR="005200E6">
        <w:rPr>
          <w:szCs w:val="28"/>
        </w:rPr>
        <w:t>окосное</w:t>
      </w:r>
      <w:proofErr w:type="spellEnd"/>
      <w:r w:rsidR="005200E6">
        <w:rPr>
          <w:szCs w:val="28"/>
        </w:rPr>
        <w:t xml:space="preserve"> ул. Сибирская,1</w:t>
      </w:r>
      <w:r w:rsidR="005200E6" w:rsidRPr="007D222A">
        <w:rPr>
          <w:szCs w:val="28"/>
        </w:rPr>
        <w:t>6</w:t>
      </w:r>
      <w:r w:rsidR="005200E6">
        <w:rPr>
          <w:szCs w:val="28"/>
        </w:rPr>
        <w:t>.</w:t>
      </w:r>
    </w:p>
    <w:p w:rsidR="005200E6" w:rsidRPr="000A11D6" w:rsidRDefault="006708AB" w:rsidP="00CC7865">
      <w:pPr>
        <w:widowControl w:val="0"/>
        <w:autoSpaceDE w:val="0"/>
        <w:autoSpaceDN w:val="0"/>
        <w:adjustRightInd w:val="0"/>
        <w:ind w:firstLine="709"/>
        <w:rPr>
          <w:rFonts w:ascii="Calibri" w:hAnsi="Calibri"/>
          <w:szCs w:val="28"/>
        </w:rPr>
      </w:pPr>
      <w:r w:rsidRPr="000D27FC">
        <w:rPr>
          <w:rFonts w:ascii="Times New Roman" w:hAnsi="Times New Roman"/>
          <w:szCs w:val="28"/>
        </w:rPr>
        <w:t xml:space="preserve">б) телефон: </w:t>
      </w:r>
      <w:r w:rsidR="005200E6" w:rsidRPr="007D222A">
        <w:rPr>
          <w:szCs w:val="28"/>
        </w:rPr>
        <w:t>8</w:t>
      </w:r>
      <w:r w:rsidR="005200E6">
        <w:rPr>
          <w:szCs w:val="28"/>
        </w:rPr>
        <w:t> (3953) 402-960;</w:t>
      </w:r>
      <w:r w:rsidR="005200E6" w:rsidRPr="00923116">
        <w:rPr>
          <w:szCs w:val="28"/>
        </w:rPr>
        <w:t xml:space="preserve"> </w:t>
      </w:r>
      <w:r w:rsidR="005200E6" w:rsidRPr="007D222A">
        <w:rPr>
          <w:szCs w:val="28"/>
        </w:rPr>
        <w:t>8</w:t>
      </w:r>
      <w:r w:rsidR="005200E6">
        <w:rPr>
          <w:szCs w:val="28"/>
        </w:rPr>
        <w:t> (3953) 402-548</w:t>
      </w:r>
    </w:p>
    <w:p w:rsidR="006708AB" w:rsidRPr="000D27FC" w:rsidRDefault="006708AB"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почтовый адрес для направления документов и обращений: </w:t>
      </w:r>
      <w:r w:rsidR="005200E6" w:rsidRPr="007D222A">
        <w:rPr>
          <w:szCs w:val="28"/>
        </w:rPr>
        <w:t>6657</w:t>
      </w:r>
      <w:r w:rsidR="005200E6">
        <w:rPr>
          <w:szCs w:val="28"/>
        </w:rPr>
        <w:t>4</w:t>
      </w:r>
      <w:r w:rsidR="005200E6" w:rsidRPr="007D222A">
        <w:rPr>
          <w:szCs w:val="28"/>
        </w:rPr>
        <w:t>0, Иркутская  область, Братский район</w:t>
      </w:r>
      <w:r w:rsidR="005200E6">
        <w:rPr>
          <w:szCs w:val="28"/>
        </w:rPr>
        <w:t>,</w:t>
      </w:r>
      <w:r w:rsidR="005200E6" w:rsidRPr="007D222A">
        <w:rPr>
          <w:szCs w:val="28"/>
        </w:rPr>
        <w:t xml:space="preserve"> </w:t>
      </w:r>
      <w:r w:rsidR="005200E6">
        <w:rPr>
          <w:szCs w:val="28"/>
        </w:rPr>
        <w:t xml:space="preserve">            </w:t>
      </w:r>
      <w:proofErr w:type="spellStart"/>
      <w:r w:rsidR="005200E6">
        <w:rPr>
          <w:szCs w:val="28"/>
        </w:rPr>
        <w:t>с</w:t>
      </w:r>
      <w:proofErr w:type="gramStart"/>
      <w:r w:rsidR="005200E6">
        <w:rPr>
          <w:szCs w:val="28"/>
        </w:rPr>
        <w:t>.П</w:t>
      </w:r>
      <w:proofErr w:type="gramEnd"/>
      <w:r w:rsidR="005200E6">
        <w:rPr>
          <w:szCs w:val="28"/>
        </w:rPr>
        <w:t>окосное</w:t>
      </w:r>
      <w:proofErr w:type="spellEnd"/>
      <w:r w:rsidR="005200E6">
        <w:rPr>
          <w:szCs w:val="28"/>
        </w:rPr>
        <w:t xml:space="preserve"> ул. Сибирская,1</w:t>
      </w:r>
      <w:r w:rsidR="005200E6" w:rsidRPr="007D222A">
        <w:rPr>
          <w:szCs w:val="28"/>
        </w:rPr>
        <w:t>6</w:t>
      </w:r>
      <w:r w:rsidRPr="000D27FC">
        <w:rPr>
          <w:rFonts w:ascii="Times New Roman" w:hAnsi="Times New Roman"/>
          <w:szCs w:val="28"/>
        </w:rPr>
        <w:t>;</w:t>
      </w:r>
    </w:p>
    <w:p w:rsidR="005200E6" w:rsidRPr="00910A57" w:rsidRDefault="006708AB" w:rsidP="005200E6">
      <w:pPr>
        <w:rPr>
          <w:szCs w:val="28"/>
        </w:rPr>
      </w:pPr>
      <w:r w:rsidRPr="000D27FC">
        <w:rPr>
          <w:rFonts w:ascii="Times New Roman" w:hAnsi="Times New Roman"/>
          <w:szCs w:val="28"/>
        </w:rPr>
        <w:lastRenderedPageBreak/>
        <w:t>г) официальный сайт в информационно-телекоммуникационной сети «Интернет</w:t>
      </w:r>
      <w:r>
        <w:rPr>
          <w:rFonts w:ascii="Times New Roman" w:hAnsi="Times New Roman"/>
          <w:szCs w:val="28"/>
        </w:rPr>
        <w:t>» -</w:t>
      </w:r>
      <w:r w:rsidRPr="000D27FC">
        <w:rPr>
          <w:rFonts w:ascii="Times New Roman" w:hAnsi="Times New Roman"/>
          <w:szCs w:val="28"/>
        </w:rPr>
        <w:t xml:space="preserve"> </w:t>
      </w:r>
      <w:r w:rsidR="005200E6" w:rsidRPr="00AF7D23">
        <w:rPr>
          <w:rFonts w:ascii="Times New Roman" w:hAnsi="Times New Roman"/>
          <w:i/>
          <w:szCs w:val="28"/>
        </w:rPr>
        <w:t>//</w:t>
      </w:r>
      <w:proofErr w:type="spellStart"/>
      <w:r w:rsidR="005200E6">
        <w:rPr>
          <w:rFonts w:ascii="Times New Roman" w:hAnsi="Times New Roman"/>
          <w:i/>
          <w:szCs w:val="28"/>
          <w:lang w:val="en-US"/>
        </w:rPr>
        <w:t>adm</w:t>
      </w:r>
      <w:proofErr w:type="spellEnd"/>
      <w:r w:rsidR="005200E6" w:rsidRPr="00AF7D23">
        <w:rPr>
          <w:rFonts w:ascii="Times New Roman" w:hAnsi="Times New Roman"/>
          <w:i/>
          <w:szCs w:val="28"/>
        </w:rPr>
        <w:t>-</w:t>
      </w:r>
      <w:proofErr w:type="spellStart"/>
      <w:r w:rsidR="005200E6">
        <w:rPr>
          <w:rFonts w:ascii="Times New Roman" w:hAnsi="Times New Roman"/>
          <w:i/>
          <w:szCs w:val="28"/>
          <w:lang w:val="en-US"/>
        </w:rPr>
        <w:t>pokosnoe</w:t>
      </w:r>
      <w:proofErr w:type="spellEnd"/>
      <w:r w:rsidR="005200E6" w:rsidRPr="00AF7D23">
        <w:rPr>
          <w:rFonts w:ascii="Times New Roman" w:hAnsi="Times New Roman"/>
          <w:i/>
          <w:szCs w:val="28"/>
        </w:rPr>
        <w:t>-</w:t>
      </w:r>
      <w:proofErr w:type="spellStart"/>
      <w:r w:rsidR="005200E6">
        <w:rPr>
          <w:rFonts w:ascii="Times New Roman" w:hAnsi="Times New Roman"/>
          <w:i/>
          <w:szCs w:val="28"/>
          <w:lang w:val="en-US"/>
        </w:rPr>
        <w:t>ru</w:t>
      </w:r>
      <w:proofErr w:type="spellEnd"/>
      <w:r w:rsidR="005200E6">
        <w:rPr>
          <w:rFonts w:ascii="Times New Roman" w:hAnsi="Times New Roman"/>
          <w:i/>
          <w:szCs w:val="28"/>
        </w:rPr>
        <w:t>/</w:t>
      </w:r>
    </w:p>
    <w:p w:rsidR="005200E6" w:rsidRDefault="006708AB" w:rsidP="005200E6">
      <w:pPr>
        <w:rPr>
          <w:szCs w:val="28"/>
        </w:rPr>
      </w:pPr>
      <w:r w:rsidRPr="000D27FC">
        <w:rPr>
          <w:rFonts w:ascii="Times New Roman" w:hAnsi="Times New Roman"/>
          <w:szCs w:val="28"/>
        </w:rPr>
        <w:t xml:space="preserve">д) адрес электронной почты: </w:t>
      </w:r>
      <w:proofErr w:type="spellStart"/>
      <w:r w:rsidR="005200E6" w:rsidRPr="00910A57">
        <w:rPr>
          <w:rFonts w:ascii="Times New Roman" w:hAnsi="Times New Roman"/>
          <w:szCs w:val="28"/>
          <w:u w:val="single"/>
          <w:lang w:val="en-US"/>
        </w:rPr>
        <w:t>glavapokosninskoi</w:t>
      </w:r>
      <w:proofErr w:type="spellEnd"/>
      <w:r w:rsidR="005200E6" w:rsidRPr="00910A57">
        <w:rPr>
          <w:rFonts w:ascii="Times New Roman" w:hAnsi="Times New Roman"/>
          <w:szCs w:val="28"/>
          <w:u w:val="single"/>
        </w:rPr>
        <w:t>@</w:t>
      </w:r>
      <w:r w:rsidR="005200E6" w:rsidRPr="00910A57">
        <w:rPr>
          <w:rFonts w:ascii="Times New Roman" w:hAnsi="Times New Roman"/>
          <w:szCs w:val="28"/>
          <w:u w:val="single"/>
          <w:lang w:val="en-US"/>
        </w:rPr>
        <w:t>mail</w:t>
      </w:r>
      <w:r w:rsidR="005200E6" w:rsidRPr="00910A57">
        <w:rPr>
          <w:rFonts w:ascii="Times New Roman" w:hAnsi="Times New Roman"/>
          <w:szCs w:val="28"/>
          <w:u w:val="single"/>
        </w:rPr>
        <w:t>.</w:t>
      </w:r>
      <w:proofErr w:type="spellStart"/>
      <w:r w:rsidR="005200E6" w:rsidRPr="00910A57">
        <w:rPr>
          <w:rFonts w:ascii="Times New Roman" w:hAnsi="Times New Roman"/>
          <w:szCs w:val="28"/>
          <w:u w:val="single"/>
          <w:lang w:val="en-US"/>
        </w:rPr>
        <w:t>ru</w:t>
      </w:r>
      <w:proofErr w:type="spellEnd"/>
    </w:p>
    <w:p w:rsidR="006708AB" w:rsidRPr="000D27FC" w:rsidRDefault="006708AB"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17. График приема заявителей в уполномоченном органе</w:t>
      </w:r>
      <w:r w:rsidR="005200E6">
        <w:rPr>
          <w:rFonts w:ascii="Times New Roman" w:hAnsi="Times New Roman"/>
          <w:szCs w:val="28"/>
        </w:rPr>
        <w:t>:</w:t>
      </w:r>
    </w:p>
    <w:tbl>
      <w:tblPr>
        <w:tblW w:w="0" w:type="auto"/>
        <w:tblLook w:val="00A0" w:firstRow="1" w:lastRow="0" w:firstColumn="1" w:lastColumn="0" w:noHBand="0" w:noVBand="0"/>
      </w:tblPr>
      <w:tblGrid>
        <w:gridCol w:w="3115"/>
        <w:gridCol w:w="2555"/>
        <w:gridCol w:w="3675"/>
      </w:tblGrid>
      <w:tr w:rsidR="006708AB" w:rsidRPr="00F1189D" w:rsidTr="00F1189D">
        <w:tc>
          <w:tcPr>
            <w:tcW w:w="3115" w:type="dxa"/>
          </w:tcPr>
          <w:p w:rsidR="006708AB" w:rsidRPr="00F1189D" w:rsidRDefault="006708AB" w:rsidP="00F1189D">
            <w:pPr>
              <w:widowControl w:val="0"/>
              <w:autoSpaceDE w:val="0"/>
              <w:autoSpaceDN w:val="0"/>
              <w:adjustRightInd w:val="0"/>
              <w:ind w:firstLine="601"/>
              <w:rPr>
                <w:rFonts w:ascii="Times New Roman" w:hAnsi="Times New Roman"/>
                <w:szCs w:val="28"/>
              </w:rPr>
            </w:pPr>
            <w:r w:rsidRPr="00F1189D">
              <w:rPr>
                <w:rFonts w:ascii="Times New Roman" w:hAnsi="Times New Roman"/>
                <w:szCs w:val="28"/>
              </w:rPr>
              <w:t>Вторник</w:t>
            </w:r>
          </w:p>
        </w:tc>
        <w:tc>
          <w:tcPr>
            <w:tcW w:w="2555" w:type="dxa"/>
          </w:tcPr>
          <w:p w:rsidR="006708AB" w:rsidRPr="00F1189D" w:rsidRDefault="006708AB" w:rsidP="005200E6">
            <w:pPr>
              <w:widowControl w:val="0"/>
              <w:autoSpaceDE w:val="0"/>
              <w:autoSpaceDN w:val="0"/>
              <w:adjustRightInd w:val="0"/>
              <w:ind w:firstLine="0"/>
              <w:jc w:val="center"/>
              <w:rPr>
                <w:rFonts w:ascii="Times New Roman" w:hAnsi="Times New Roman"/>
                <w:szCs w:val="28"/>
              </w:rPr>
            </w:pPr>
            <w:r w:rsidRPr="00F1189D">
              <w:rPr>
                <w:rFonts w:ascii="Times New Roman" w:hAnsi="Times New Roman"/>
                <w:szCs w:val="28"/>
              </w:rPr>
              <w:t>9.00 – 1</w:t>
            </w:r>
            <w:r w:rsidR="005200E6">
              <w:rPr>
                <w:rFonts w:ascii="Times New Roman" w:hAnsi="Times New Roman"/>
                <w:szCs w:val="28"/>
              </w:rPr>
              <w:t>7</w:t>
            </w:r>
            <w:r w:rsidRPr="00F1189D">
              <w:rPr>
                <w:rFonts w:ascii="Times New Roman" w:hAnsi="Times New Roman"/>
                <w:szCs w:val="28"/>
              </w:rPr>
              <w:t>.00</w:t>
            </w:r>
          </w:p>
        </w:tc>
        <w:tc>
          <w:tcPr>
            <w:tcW w:w="3675" w:type="dxa"/>
          </w:tcPr>
          <w:p w:rsidR="006708AB" w:rsidRPr="00F1189D" w:rsidRDefault="006708AB" w:rsidP="00F1189D">
            <w:pPr>
              <w:ind w:firstLine="0"/>
              <w:jc w:val="left"/>
              <w:rPr>
                <w:rFonts w:ascii="Times New Roman" w:hAnsi="Times New Roman"/>
                <w:szCs w:val="28"/>
              </w:rPr>
            </w:pPr>
            <w:r w:rsidRPr="00F1189D">
              <w:rPr>
                <w:rFonts w:ascii="Times New Roman" w:hAnsi="Times New Roman"/>
                <w:szCs w:val="28"/>
              </w:rPr>
              <w:t>(перерыв 13.00 – 14.00)</w:t>
            </w:r>
          </w:p>
        </w:tc>
      </w:tr>
      <w:tr w:rsidR="006708AB" w:rsidRPr="00F1189D" w:rsidTr="00F1189D">
        <w:tc>
          <w:tcPr>
            <w:tcW w:w="3115" w:type="dxa"/>
          </w:tcPr>
          <w:p w:rsidR="006708AB" w:rsidRPr="00F1189D" w:rsidRDefault="006708AB" w:rsidP="00F1189D">
            <w:pPr>
              <w:widowControl w:val="0"/>
              <w:autoSpaceDE w:val="0"/>
              <w:autoSpaceDN w:val="0"/>
              <w:adjustRightInd w:val="0"/>
              <w:ind w:firstLine="601"/>
              <w:rPr>
                <w:rFonts w:ascii="Times New Roman" w:hAnsi="Times New Roman"/>
                <w:szCs w:val="28"/>
              </w:rPr>
            </w:pPr>
            <w:r w:rsidRPr="00F1189D">
              <w:rPr>
                <w:rFonts w:ascii="Times New Roman" w:hAnsi="Times New Roman"/>
                <w:szCs w:val="28"/>
              </w:rPr>
              <w:t>Четверг</w:t>
            </w:r>
          </w:p>
        </w:tc>
        <w:tc>
          <w:tcPr>
            <w:tcW w:w="2555" w:type="dxa"/>
          </w:tcPr>
          <w:p w:rsidR="006708AB" w:rsidRPr="00F1189D" w:rsidRDefault="006708AB" w:rsidP="005200E6">
            <w:pPr>
              <w:widowControl w:val="0"/>
              <w:autoSpaceDE w:val="0"/>
              <w:autoSpaceDN w:val="0"/>
              <w:adjustRightInd w:val="0"/>
              <w:ind w:firstLine="0"/>
              <w:jc w:val="center"/>
              <w:rPr>
                <w:rFonts w:ascii="Times New Roman" w:hAnsi="Times New Roman"/>
                <w:szCs w:val="28"/>
              </w:rPr>
            </w:pPr>
            <w:r w:rsidRPr="00F1189D">
              <w:rPr>
                <w:rFonts w:ascii="Times New Roman" w:hAnsi="Times New Roman"/>
                <w:szCs w:val="28"/>
              </w:rPr>
              <w:t>9.00 – 1</w:t>
            </w:r>
            <w:r w:rsidR="005200E6">
              <w:rPr>
                <w:rFonts w:ascii="Times New Roman" w:hAnsi="Times New Roman"/>
                <w:szCs w:val="28"/>
              </w:rPr>
              <w:t>7</w:t>
            </w:r>
            <w:r w:rsidRPr="00F1189D">
              <w:rPr>
                <w:rFonts w:ascii="Times New Roman" w:hAnsi="Times New Roman"/>
                <w:szCs w:val="28"/>
              </w:rPr>
              <w:t>.00</w:t>
            </w:r>
          </w:p>
        </w:tc>
        <w:tc>
          <w:tcPr>
            <w:tcW w:w="3675" w:type="dxa"/>
          </w:tcPr>
          <w:p w:rsidR="006708AB" w:rsidRPr="00F1189D" w:rsidRDefault="006708AB" w:rsidP="00F1189D">
            <w:pPr>
              <w:ind w:firstLine="0"/>
              <w:jc w:val="left"/>
              <w:rPr>
                <w:rFonts w:ascii="Times New Roman" w:hAnsi="Times New Roman"/>
                <w:szCs w:val="28"/>
              </w:rPr>
            </w:pPr>
            <w:r w:rsidRPr="00F1189D">
              <w:rPr>
                <w:rFonts w:ascii="Times New Roman" w:hAnsi="Times New Roman"/>
                <w:szCs w:val="28"/>
              </w:rPr>
              <w:t>(перерыв 13.00 – 14.00)</w:t>
            </w:r>
          </w:p>
        </w:tc>
      </w:tr>
      <w:tr w:rsidR="006708AB" w:rsidRPr="00F1189D" w:rsidTr="00F1189D">
        <w:tc>
          <w:tcPr>
            <w:tcW w:w="9345" w:type="dxa"/>
            <w:gridSpan w:val="3"/>
          </w:tcPr>
          <w:p w:rsidR="006708AB" w:rsidRPr="00F1189D" w:rsidRDefault="006708AB" w:rsidP="00F1189D">
            <w:pPr>
              <w:widowControl w:val="0"/>
              <w:autoSpaceDE w:val="0"/>
              <w:autoSpaceDN w:val="0"/>
              <w:adjustRightInd w:val="0"/>
              <w:ind w:firstLine="601"/>
              <w:rPr>
                <w:rFonts w:ascii="Times New Roman" w:hAnsi="Times New Roman"/>
                <w:szCs w:val="28"/>
              </w:rPr>
            </w:pPr>
            <w:r w:rsidRPr="00F1189D">
              <w:rPr>
                <w:rFonts w:ascii="Times New Roman" w:hAnsi="Times New Roman"/>
                <w:szCs w:val="28"/>
              </w:rPr>
              <w:t xml:space="preserve">Суббота, воскресенье – выходные дни </w:t>
            </w:r>
          </w:p>
          <w:p w:rsidR="006708AB" w:rsidRPr="00F1189D" w:rsidRDefault="006708AB" w:rsidP="00F1189D">
            <w:pPr>
              <w:widowControl w:val="0"/>
              <w:autoSpaceDE w:val="0"/>
              <w:autoSpaceDN w:val="0"/>
              <w:adjustRightInd w:val="0"/>
              <w:ind w:firstLine="709"/>
              <w:rPr>
                <w:rFonts w:ascii="Times New Roman" w:hAnsi="Times New Roman"/>
                <w:szCs w:val="28"/>
              </w:rPr>
            </w:pPr>
            <w:r w:rsidRPr="00F1189D">
              <w:rPr>
                <w:rFonts w:ascii="Times New Roman" w:hAnsi="Times New Roman"/>
                <w:szCs w:val="28"/>
              </w:rPr>
              <w:t xml:space="preserve">17.1. График приема заявителей </w:t>
            </w:r>
            <w:r w:rsidRPr="00F1189D">
              <w:rPr>
                <w:rFonts w:ascii="Times New Roman" w:hAnsi="Times New Roman"/>
                <w:i/>
                <w:szCs w:val="28"/>
              </w:rPr>
              <w:t xml:space="preserve">главой </w:t>
            </w:r>
            <w:proofErr w:type="spellStart"/>
            <w:r w:rsidR="005200E6">
              <w:rPr>
                <w:rFonts w:ascii="Times New Roman" w:hAnsi="Times New Roman"/>
                <w:i/>
                <w:szCs w:val="28"/>
              </w:rPr>
              <w:t>Покоснинского</w:t>
            </w:r>
            <w:proofErr w:type="spellEnd"/>
            <w:r w:rsidR="005200E6">
              <w:rPr>
                <w:rFonts w:ascii="Times New Roman" w:hAnsi="Times New Roman"/>
                <w:i/>
                <w:szCs w:val="28"/>
              </w:rPr>
              <w:t xml:space="preserve"> </w:t>
            </w:r>
            <w:r w:rsidRPr="00F1189D">
              <w:rPr>
                <w:rFonts w:ascii="Times New Roman" w:hAnsi="Times New Roman"/>
                <w:i/>
                <w:szCs w:val="28"/>
              </w:rPr>
              <w:t>администрации муниципального образования</w:t>
            </w:r>
            <w:proofErr w:type="gramStart"/>
            <w:r w:rsidRPr="00F1189D">
              <w:rPr>
                <w:rFonts w:ascii="Times New Roman" w:hAnsi="Times New Roman"/>
                <w:szCs w:val="28"/>
              </w:rPr>
              <w:t xml:space="preserve"> </w:t>
            </w:r>
            <w:r w:rsidR="005200E6">
              <w:rPr>
                <w:rFonts w:ascii="Times New Roman" w:hAnsi="Times New Roman"/>
                <w:i/>
                <w:szCs w:val="28"/>
              </w:rPr>
              <w:t>:</w:t>
            </w:r>
            <w:proofErr w:type="gramEnd"/>
          </w:p>
          <w:tbl>
            <w:tblPr>
              <w:tblW w:w="8211" w:type="dxa"/>
              <w:tblInd w:w="567" w:type="dxa"/>
              <w:tblLook w:val="00A0" w:firstRow="1" w:lastRow="0" w:firstColumn="1" w:lastColumn="0" w:noHBand="0" w:noVBand="0"/>
            </w:tblPr>
            <w:tblGrid>
              <w:gridCol w:w="2552"/>
              <w:gridCol w:w="1984"/>
              <w:gridCol w:w="3675"/>
            </w:tblGrid>
            <w:tr w:rsidR="005200E6" w:rsidRPr="00F1189D" w:rsidTr="005200E6">
              <w:tc>
                <w:tcPr>
                  <w:tcW w:w="2552" w:type="dxa"/>
                </w:tcPr>
                <w:p w:rsidR="005200E6" w:rsidRPr="00F1189D" w:rsidRDefault="005200E6" w:rsidP="001901A8">
                  <w:pPr>
                    <w:widowControl w:val="0"/>
                    <w:autoSpaceDE w:val="0"/>
                    <w:autoSpaceDN w:val="0"/>
                    <w:adjustRightInd w:val="0"/>
                    <w:ind w:firstLine="601"/>
                    <w:rPr>
                      <w:rFonts w:ascii="Times New Roman" w:hAnsi="Times New Roman"/>
                      <w:szCs w:val="28"/>
                    </w:rPr>
                  </w:pPr>
                  <w:r w:rsidRPr="00F1189D">
                    <w:rPr>
                      <w:rFonts w:ascii="Times New Roman" w:hAnsi="Times New Roman"/>
                      <w:szCs w:val="28"/>
                    </w:rPr>
                    <w:t>Вторник</w:t>
                  </w:r>
                </w:p>
              </w:tc>
              <w:tc>
                <w:tcPr>
                  <w:tcW w:w="1984" w:type="dxa"/>
                </w:tcPr>
                <w:p w:rsidR="005200E6" w:rsidRPr="00F1189D" w:rsidRDefault="005200E6" w:rsidP="005200E6">
                  <w:pPr>
                    <w:widowControl w:val="0"/>
                    <w:autoSpaceDE w:val="0"/>
                    <w:autoSpaceDN w:val="0"/>
                    <w:adjustRightInd w:val="0"/>
                    <w:ind w:firstLine="0"/>
                    <w:jc w:val="center"/>
                    <w:rPr>
                      <w:rFonts w:ascii="Times New Roman" w:hAnsi="Times New Roman"/>
                      <w:szCs w:val="28"/>
                    </w:rPr>
                  </w:pPr>
                  <w:r w:rsidRPr="00F1189D">
                    <w:rPr>
                      <w:rFonts w:ascii="Times New Roman" w:hAnsi="Times New Roman"/>
                      <w:szCs w:val="28"/>
                    </w:rPr>
                    <w:t>9.00 – 1</w:t>
                  </w:r>
                  <w:r>
                    <w:rPr>
                      <w:rFonts w:ascii="Times New Roman" w:hAnsi="Times New Roman"/>
                      <w:szCs w:val="28"/>
                    </w:rPr>
                    <w:t>7</w:t>
                  </w:r>
                  <w:r w:rsidRPr="00F1189D">
                    <w:rPr>
                      <w:rFonts w:ascii="Times New Roman" w:hAnsi="Times New Roman"/>
                      <w:szCs w:val="28"/>
                    </w:rPr>
                    <w:t>.</w:t>
                  </w:r>
                  <w:r>
                    <w:rPr>
                      <w:rFonts w:ascii="Times New Roman" w:hAnsi="Times New Roman"/>
                      <w:szCs w:val="28"/>
                    </w:rPr>
                    <w:t>3</w:t>
                  </w:r>
                  <w:r w:rsidRPr="00F1189D">
                    <w:rPr>
                      <w:rFonts w:ascii="Times New Roman" w:hAnsi="Times New Roman"/>
                      <w:szCs w:val="28"/>
                    </w:rPr>
                    <w:t>0</w:t>
                  </w:r>
                </w:p>
              </w:tc>
              <w:tc>
                <w:tcPr>
                  <w:tcW w:w="3675" w:type="dxa"/>
                </w:tcPr>
                <w:p w:rsidR="005200E6" w:rsidRPr="00F1189D" w:rsidRDefault="005200E6" w:rsidP="001901A8">
                  <w:pPr>
                    <w:ind w:firstLine="0"/>
                    <w:jc w:val="left"/>
                    <w:rPr>
                      <w:rFonts w:ascii="Times New Roman" w:hAnsi="Times New Roman"/>
                      <w:szCs w:val="28"/>
                    </w:rPr>
                  </w:pPr>
                  <w:r w:rsidRPr="00F1189D">
                    <w:rPr>
                      <w:rFonts w:ascii="Times New Roman" w:hAnsi="Times New Roman"/>
                      <w:szCs w:val="28"/>
                    </w:rPr>
                    <w:t>(перерыв 13.00 – 14.00)</w:t>
                  </w:r>
                </w:p>
              </w:tc>
            </w:tr>
            <w:tr w:rsidR="005200E6" w:rsidRPr="00F1189D" w:rsidTr="005200E6">
              <w:tc>
                <w:tcPr>
                  <w:tcW w:w="2552" w:type="dxa"/>
                </w:tcPr>
                <w:p w:rsidR="005200E6" w:rsidRPr="00F1189D" w:rsidRDefault="005200E6" w:rsidP="001901A8">
                  <w:pPr>
                    <w:widowControl w:val="0"/>
                    <w:autoSpaceDE w:val="0"/>
                    <w:autoSpaceDN w:val="0"/>
                    <w:adjustRightInd w:val="0"/>
                    <w:ind w:firstLine="601"/>
                    <w:rPr>
                      <w:rFonts w:ascii="Times New Roman" w:hAnsi="Times New Roman"/>
                      <w:szCs w:val="28"/>
                    </w:rPr>
                  </w:pPr>
                  <w:r w:rsidRPr="00F1189D">
                    <w:rPr>
                      <w:rFonts w:ascii="Times New Roman" w:hAnsi="Times New Roman"/>
                      <w:szCs w:val="28"/>
                    </w:rPr>
                    <w:t>Четверг</w:t>
                  </w:r>
                </w:p>
              </w:tc>
              <w:tc>
                <w:tcPr>
                  <w:tcW w:w="1984" w:type="dxa"/>
                </w:tcPr>
                <w:p w:rsidR="005200E6" w:rsidRPr="00F1189D" w:rsidRDefault="005200E6" w:rsidP="005200E6">
                  <w:pPr>
                    <w:widowControl w:val="0"/>
                    <w:autoSpaceDE w:val="0"/>
                    <w:autoSpaceDN w:val="0"/>
                    <w:adjustRightInd w:val="0"/>
                    <w:ind w:firstLine="0"/>
                    <w:jc w:val="center"/>
                    <w:rPr>
                      <w:rFonts w:ascii="Times New Roman" w:hAnsi="Times New Roman"/>
                      <w:szCs w:val="28"/>
                    </w:rPr>
                  </w:pPr>
                  <w:r w:rsidRPr="00F1189D">
                    <w:rPr>
                      <w:rFonts w:ascii="Times New Roman" w:hAnsi="Times New Roman"/>
                      <w:szCs w:val="28"/>
                    </w:rPr>
                    <w:t>9.00 – 1</w:t>
                  </w:r>
                  <w:r>
                    <w:rPr>
                      <w:rFonts w:ascii="Times New Roman" w:hAnsi="Times New Roman"/>
                      <w:szCs w:val="28"/>
                    </w:rPr>
                    <w:t>7</w:t>
                  </w:r>
                  <w:r w:rsidRPr="00F1189D">
                    <w:rPr>
                      <w:rFonts w:ascii="Times New Roman" w:hAnsi="Times New Roman"/>
                      <w:szCs w:val="28"/>
                    </w:rPr>
                    <w:t>.</w:t>
                  </w:r>
                  <w:r>
                    <w:rPr>
                      <w:rFonts w:ascii="Times New Roman" w:hAnsi="Times New Roman"/>
                      <w:szCs w:val="28"/>
                    </w:rPr>
                    <w:t>3</w:t>
                  </w:r>
                  <w:r w:rsidRPr="00F1189D">
                    <w:rPr>
                      <w:rFonts w:ascii="Times New Roman" w:hAnsi="Times New Roman"/>
                      <w:szCs w:val="28"/>
                    </w:rPr>
                    <w:t>0</w:t>
                  </w:r>
                </w:p>
              </w:tc>
              <w:tc>
                <w:tcPr>
                  <w:tcW w:w="3675" w:type="dxa"/>
                </w:tcPr>
                <w:p w:rsidR="005200E6" w:rsidRPr="00F1189D" w:rsidRDefault="005200E6" w:rsidP="001901A8">
                  <w:pPr>
                    <w:ind w:firstLine="0"/>
                    <w:jc w:val="left"/>
                    <w:rPr>
                      <w:rFonts w:ascii="Times New Roman" w:hAnsi="Times New Roman"/>
                      <w:szCs w:val="28"/>
                    </w:rPr>
                  </w:pPr>
                  <w:r w:rsidRPr="00F1189D">
                    <w:rPr>
                      <w:rFonts w:ascii="Times New Roman" w:hAnsi="Times New Roman"/>
                      <w:szCs w:val="28"/>
                    </w:rPr>
                    <w:t>(перерыв 13.00 – 14.00)</w:t>
                  </w:r>
                </w:p>
              </w:tc>
            </w:tr>
          </w:tbl>
          <w:p w:rsidR="006708AB" w:rsidRPr="00F1189D" w:rsidRDefault="006708AB" w:rsidP="00F1189D">
            <w:pPr>
              <w:widowControl w:val="0"/>
              <w:autoSpaceDE w:val="0"/>
              <w:autoSpaceDN w:val="0"/>
              <w:adjustRightInd w:val="0"/>
              <w:ind w:firstLine="709"/>
              <w:rPr>
                <w:rFonts w:ascii="Times New Roman" w:hAnsi="Times New Roman"/>
                <w:szCs w:val="28"/>
              </w:rPr>
            </w:pPr>
            <w:r w:rsidRPr="00F1189D">
              <w:rPr>
                <w:rFonts w:ascii="Times New Roman" w:hAnsi="Times New Roman"/>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6708AB" w:rsidRPr="00F1189D" w:rsidRDefault="006708AB" w:rsidP="00F1189D">
            <w:pPr>
              <w:ind w:firstLine="709"/>
              <w:rPr>
                <w:rFonts w:ascii="Times New Roman" w:hAnsi="Times New Roman"/>
                <w:szCs w:val="28"/>
                <w:lang w:val="en-US"/>
              </w:rPr>
            </w:pPr>
            <w:r w:rsidRPr="00F1189D">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F1189D">
                <w:rPr>
                  <w:rStyle w:val="a4"/>
                  <w:rFonts w:ascii="Times New Roman" w:hAnsi="Times New Roman"/>
                  <w:szCs w:val="28"/>
                  <w:lang w:val="en-US"/>
                </w:rPr>
                <w:t>www</w:t>
              </w:r>
              <w:r w:rsidRPr="00F1189D">
                <w:rPr>
                  <w:rStyle w:val="a4"/>
                  <w:rFonts w:ascii="Times New Roman" w:hAnsi="Times New Roman"/>
                  <w:szCs w:val="28"/>
                </w:rPr>
                <w:t>.</w:t>
              </w:r>
              <w:proofErr w:type="spellStart"/>
              <w:r w:rsidRPr="00F1189D">
                <w:rPr>
                  <w:rStyle w:val="a4"/>
                  <w:rFonts w:ascii="Times New Roman" w:hAnsi="Times New Roman"/>
                  <w:szCs w:val="28"/>
                  <w:lang w:val="en-US"/>
                </w:rPr>
                <w:t>mfc</w:t>
              </w:r>
              <w:proofErr w:type="spellEnd"/>
              <w:r w:rsidRPr="00F1189D">
                <w:rPr>
                  <w:rStyle w:val="a4"/>
                  <w:rFonts w:ascii="Times New Roman" w:hAnsi="Times New Roman"/>
                  <w:szCs w:val="28"/>
                </w:rPr>
                <w:t>38.</w:t>
              </w:r>
              <w:proofErr w:type="spellStart"/>
              <w:r w:rsidRPr="00F1189D">
                <w:rPr>
                  <w:rStyle w:val="a4"/>
                  <w:rFonts w:ascii="Times New Roman" w:hAnsi="Times New Roman"/>
                  <w:szCs w:val="28"/>
                  <w:lang w:val="en-US"/>
                </w:rPr>
                <w:t>ru</w:t>
              </w:r>
              <w:proofErr w:type="spellEnd"/>
              <w:r w:rsidRPr="00F1189D">
                <w:rPr>
                  <w:rStyle w:val="a4"/>
                  <w:rFonts w:ascii="Times New Roman" w:hAnsi="Times New Roman"/>
                  <w:szCs w:val="28"/>
                </w:rPr>
                <w:t>.»</w:t>
              </w:r>
            </w:hyperlink>
            <w:r w:rsidRPr="00F1189D">
              <w:rPr>
                <w:rFonts w:ascii="Times New Roman" w:hAnsi="Times New Roman"/>
                <w:szCs w:val="28"/>
              </w:rPr>
              <w:t>.</w:t>
            </w:r>
          </w:p>
          <w:p w:rsidR="006708AB" w:rsidRPr="00F1189D" w:rsidRDefault="006708AB" w:rsidP="00F1189D">
            <w:pPr>
              <w:widowControl w:val="0"/>
              <w:autoSpaceDE w:val="0"/>
              <w:autoSpaceDN w:val="0"/>
              <w:adjustRightInd w:val="0"/>
              <w:ind w:firstLine="601"/>
              <w:rPr>
                <w:rFonts w:ascii="Times New Roman" w:hAnsi="Times New Roman"/>
                <w:szCs w:val="28"/>
              </w:rPr>
            </w:pPr>
          </w:p>
        </w:tc>
      </w:tr>
    </w:tbl>
    <w:p w:rsidR="006708AB" w:rsidRPr="000D27FC" w:rsidRDefault="006708AB"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t>Раздел II. СТАНДАРТ ПРЕДОСТАВЛЕНИЯ МУНИЦИПАЛЬНОЙ УСЛУГИ</w:t>
      </w:r>
    </w:p>
    <w:p w:rsidR="006708AB" w:rsidRPr="000D27FC" w:rsidRDefault="006708AB" w:rsidP="00CC7865">
      <w:pPr>
        <w:widowControl w:val="0"/>
        <w:autoSpaceDE w:val="0"/>
        <w:autoSpaceDN w:val="0"/>
        <w:adjustRightInd w:val="0"/>
        <w:rPr>
          <w:rFonts w:ascii="Times New Roman" w:hAnsi="Times New Roman"/>
          <w:szCs w:val="28"/>
        </w:rPr>
      </w:pPr>
    </w:p>
    <w:p w:rsidR="006708AB" w:rsidRPr="000D27FC" w:rsidRDefault="006708AB"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Глава 4. НАИМЕНОВАНИЕ МУНИЦИПАЛЬНОЙ УСЛУГИ</w:t>
      </w:r>
    </w:p>
    <w:p w:rsidR="006708AB" w:rsidRPr="000D27FC" w:rsidRDefault="006708AB" w:rsidP="00CC7865">
      <w:pPr>
        <w:widowControl w:val="0"/>
        <w:autoSpaceDE w:val="0"/>
        <w:autoSpaceDN w:val="0"/>
        <w:adjustRightInd w:val="0"/>
        <w:ind w:firstLine="709"/>
        <w:rPr>
          <w:rFonts w:ascii="Times New Roman" w:hAnsi="Times New Roman"/>
          <w:szCs w:val="28"/>
        </w:rPr>
      </w:pPr>
    </w:p>
    <w:p w:rsidR="006708AB" w:rsidRDefault="006708AB"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19. </w:t>
      </w:r>
      <w:r>
        <w:rPr>
          <w:rFonts w:ascii="Times New Roman" w:hAnsi="Times New Roman"/>
          <w:szCs w:val="28"/>
        </w:rPr>
        <w:t>Под муниципальной услугой в настоящем административном регламенте понимается присвоение адреса объекту недвижимости (далее – присвоение адреса)</w:t>
      </w:r>
      <w:r w:rsidRPr="000D27FC">
        <w:rPr>
          <w:rFonts w:ascii="Times New Roman" w:hAnsi="Times New Roman"/>
          <w:szCs w:val="28"/>
        </w:rPr>
        <w:t>.</w:t>
      </w:r>
    </w:p>
    <w:p w:rsidR="006708AB" w:rsidRDefault="006708AB"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708AB" w:rsidRPr="00F31ACF" w:rsidRDefault="006708AB"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Присвоение объекту адресации адреса осуществляется:</w:t>
      </w:r>
    </w:p>
    <w:p w:rsidR="006708AB" w:rsidRPr="00F31ACF" w:rsidRDefault="006708AB"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а) в отношении земельных участков в случаях:</w:t>
      </w:r>
    </w:p>
    <w:p w:rsidR="006708AB" w:rsidRPr="00074EAE" w:rsidRDefault="006708AB" w:rsidP="00B751A3">
      <w:pPr>
        <w:pStyle w:val="ConsPlusNormal"/>
        <w:ind w:firstLine="709"/>
        <w:jc w:val="both"/>
        <w:rPr>
          <w:rFonts w:ascii="Times New Roman" w:hAnsi="Times New Roman" w:cs="Times New Roman"/>
          <w:sz w:val="28"/>
          <w:szCs w:val="28"/>
        </w:rPr>
      </w:pPr>
      <w:r w:rsidRPr="00F31ACF">
        <w:rPr>
          <w:rFonts w:ascii="Times New Roman" w:hAnsi="Times New Roman" w:cs="Times New Roman"/>
          <w:sz w:val="28"/>
          <w:szCs w:val="28"/>
        </w:rPr>
        <w:t xml:space="preserve">подготовки документации по планировке территории в </w:t>
      </w:r>
      <w:proofErr w:type="gramStart"/>
      <w:r w:rsidRPr="00F31ACF">
        <w:rPr>
          <w:rFonts w:ascii="Times New Roman" w:hAnsi="Times New Roman" w:cs="Times New Roman"/>
          <w:sz w:val="28"/>
          <w:szCs w:val="28"/>
        </w:rPr>
        <w:t>отношении</w:t>
      </w:r>
      <w:proofErr w:type="gramEnd"/>
      <w:r w:rsidRPr="00F31ACF">
        <w:rPr>
          <w:rFonts w:ascii="Times New Roman" w:hAnsi="Times New Roman" w:cs="Times New Roman"/>
          <w:sz w:val="28"/>
          <w:szCs w:val="28"/>
        </w:rPr>
        <w:t xml:space="preserve"> застроенной</w:t>
      </w:r>
      <w:r w:rsidRPr="00074EAE">
        <w:rPr>
          <w:rFonts w:ascii="Times New Roman" w:hAnsi="Times New Roman" w:cs="Times New Roman"/>
          <w:sz w:val="28"/>
          <w:szCs w:val="28"/>
        </w:rPr>
        <w:t xml:space="preserve"> и подлежащей застройке территории в соответствии с Градостроительным </w:t>
      </w:r>
      <w:hyperlink r:id="rId13"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w:t>
      </w:r>
    </w:p>
    <w:p w:rsidR="006708AB" w:rsidRPr="00074EAE" w:rsidRDefault="006708AB"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земельного участка в соответствии с требованиями, установленными Федеральным </w:t>
      </w:r>
      <w:hyperlink r:id="rId14"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Pr="00074EAE">
        <w:rPr>
          <w:rFonts w:ascii="Times New Roman" w:hAnsi="Times New Roman" w:cs="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708AB" w:rsidRPr="00074EAE" w:rsidRDefault="006708AB"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б) в отношении зданий, сооружений и объектов незавершенного </w:t>
      </w:r>
      <w:r w:rsidRPr="00074EAE">
        <w:rPr>
          <w:rFonts w:ascii="Times New Roman" w:hAnsi="Times New Roman" w:cs="Times New Roman"/>
          <w:sz w:val="28"/>
          <w:szCs w:val="28"/>
        </w:rPr>
        <w:lastRenderedPageBreak/>
        <w:t>строительства в случаях:</w:t>
      </w:r>
    </w:p>
    <w:p w:rsidR="006708AB" w:rsidRPr="00074EAE" w:rsidRDefault="006708AB"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выдачи (получения) разрешения на строительство здания или сооружения;</w:t>
      </w:r>
    </w:p>
    <w:p w:rsidR="006708AB" w:rsidRPr="00074EAE" w:rsidRDefault="006708AB" w:rsidP="00B751A3">
      <w:pPr>
        <w:pStyle w:val="ConsPlusNormal"/>
        <w:ind w:firstLine="709"/>
        <w:jc w:val="both"/>
        <w:rPr>
          <w:rFonts w:ascii="Times New Roman" w:hAnsi="Times New Roman" w:cs="Times New Roman"/>
          <w:sz w:val="28"/>
          <w:szCs w:val="28"/>
        </w:rPr>
      </w:pPr>
      <w:proofErr w:type="gramStart"/>
      <w:r w:rsidRPr="00074EAE">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5"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Pr="00074EAE">
        <w:rPr>
          <w:rFonts w:ascii="Times New Roman" w:hAnsi="Times New Roman" w:cs="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74EAE">
        <w:rPr>
          <w:rFonts w:ascii="Times New Roman" w:hAnsi="Times New Roman" w:cs="Times New Roman"/>
          <w:sz w:val="28"/>
          <w:szCs w:val="28"/>
        </w:rPr>
        <w:t xml:space="preserve"> с Градостроительным </w:t>
      </w:r>
      <w:hyperlink r:id="rId16" w:tooltip="&quot;Градостроительный кодекс Российской Федерации&quot; от 29.12.2004 N 190-ФЗ (ред. от 13.07.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708AB" w:rsidRPr="00074EAE" w:rsidRDefault="006708AB"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в) в отношении помещений в случаях:</w:t>
      </w:r>
    </w:p>
    <w:p w:rsidR="006708AB" w:rsidRPr="00074EAE" w:rsidRDefault="006708AB"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установленном Жилищным </w:t>
      </w:r>
      <w:hyperlink r:id="rId17" w:tooltip="&quot;Жилищный кодекс Российской Федерации&quot; от 29.12.2004 N 188-ФЗ (ред. от 13.07.2015) (с изм. и доп., вступ. в силу с 30.08.2015){КонсультантПлюс}" w:history="1">
        <w:r w:rsidRPr="00074EAE">
          <w:rPr>
            <w:rFonts w:ascii="Times New Roman" w:hAnsi="Times New Roman" w:cs="Times New Roman"/>
            <w:sz w:val="28"/>
            <w:szCs w:val="28"/>
          </w:rPr>
          <w:t>кодексом</w:t>
        </w:r>
      </w:hyperlink>
      <w:r w:rsidRPr="00074EAE">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708AB" w:rsidRDefault="006708AB" w:rsidP="00B751A3">
      <w:pPr>
        <w:pStyle w:val="ConsPlusNormal"/>
        <w:ind w:firstLine="709"/>
        <w:jc w:val="both"/>
        <w:rPr>
          <w:rFonts w:ascii="Times New Roman" w:hAnsi="Times New Roman" w:cs="Times New Roman"/>
          <w:sz w:val="28"/>
          <w:szCs w:val="28"/>
        </w:rPr>
      </w:pPr>
      <w:r w:rsidRPr="00074EAE">
        <w:rPr>
          <w:rFonts w:ascii="Times New Roman" w:hAnsi="Times New Roman" w:cs="Times New Roman"/>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074EAE">
          <w:rPr>
            <w:rFonts w:ascii="Times New Roman" w:hAnsi="Times New Roman" w:cs="Times New Roman"/>
            <w:sz w:val="28"/>
            <w:szCs w:val="28"/>
          </w:rPr>
          <w:t>законом</w:t>
        </w:r>
      </w:hyperlink>
      <w:r w:rsidRPr="00074EAE">
        <w:rPr>
          <w:rFonts w:ascii="Times New Roman" w:hAnsi="Times New Roman" w:cs="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708AB" w:rsidRPr="00B751A3" w:rsidRDefault="006708AB"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708AB" w:rsidRPr="00B751A3" w:rsidRDefault="006708AB" w:rsidP="00B751A3">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случае</w:t>
      </w:r>
      <w:proofErr w:type="gramStart"/>
      <w:r w:rsidRPr="00B751A3">
        <w:rPr>
          <w:rFonts w:ascii="Times New Roman" w:hAnsi="Times New Roman" w:cs="Times New Roman"/>
          <w:sz w:val="28"/>
          <w:szCs w:val="28"/>
        </w:rPr>
        <w:t>,</w:t>
      </w:r>
      <w:proofErr w:type="gramEnd"/>
      <w:r w:rsidRPr="00B751A3">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708AB" w:rsidRPr="00B751A3" w:rsidRDefault="006708AB" w:rsidP="00B751A3">
      <w:pPr>
        <w:pStyle w:val="ConsPlusNormal"/>
        <w:ind w:firstLine="709"/>
        <w:jc w:val="both"/>
        <w:rPr>
          <w:rFonts w:ascii="Times New Roman" w:hAnsi="Times New Roman" w:cs="Times New Roman"/>
          <w:sz w:val="28"/>
          <w:szCs w:val="28"/>
        </w:rPr>
      </w:pPr>
      <w:bookmarkStart w:id="7" w:name="Par73"/>
      <w:bookmarkEnd w:id="7"/>
      <w:r w:rsidRPr="00B751A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6708AB" w:rsidRPr="000D27FC" w:rsidRDefault="006708AB" w:rsidP="00B751A3">
      <w:pPr>
        <w:widowControl w:val="0"/>
        <w:autoSpaceDE w:val="0"/>
        <w:autoSpaceDN w:val="0"/>
        <w:adjustRightInd w:val="0"/>
        <w:ind w:firstLine="0"/>
        <w:rPr>
          <w:rFonts w:ascii="Times New Roman" w:hAnsi="Times New Roman"/>
          <w:szCs w:val="28"/>
        </w:rPr>
      </w:pPr>
    </w:p>
    <w:p w:rsidR="006708AB" w:rsidRPr="000D27FC" w:rsidRDefault="006708AB" w:rsidP="00F844CE">
      <w:pPr>
        <w:widowControl w:val="0"/>
        <w:autoSpaceDE w:val="0"/>
        <w:autoSpaceDN w:val="0"/>
        <w:adjustRightInd w:val="0"/>
        <w:jc w:val="center"/>
        <w:outlineLvl w:val="2"/>
        <w:rPr>
          <w:rFonts w:ascii="Times New Roman" w:hAnsi="Times New Roman"/>
          <w:szCs w:val="28"/>
        </w:rPr>
      </w:pPr>
      <w:bookmarkStart w:id="8" w:name="Par151"/>
      <w:bookmarkEnd w:id="8"/>
      <w:r w:rsidRPr="000D27FC">
        <w:rPr>
          <w:rFonts w:ascii="Times New Roman" w:hAnsi="Times New Roman"/>
          <w:szCs w:val="28"/>
        </w:rPr>
        <w:t>Глава 5. НАИМЕНОВАНИЕ ОРГАНА МЕСТНОГО САМОУПРАВЛЕНИЯ,</w:t>
      </w:r>
    </w:p>
    <w:p w:rsidR="006708AB" w:rsidRPr="000D27FC" w:rsidRDefault="006708AB"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Pr>
          <w:rFonts w:ascii="Times New Roman" w:hAnsi="Times New Roman"/>
          <w:szCs w:val="28"/>
        </w:rPr>
        <w:t xml:space="preserve"> </w:t>
      </w:r>
      <w:r w:rsidRPr="000D27FC">
        <w:rPr>
          <w:rFonts w:ascii="Times New Roman" w:hAnsi="Times New Roman"/>
          <w:szCs w:val="28"/>
        </w:rPr>
        <w:t>МУНИЦИПАЛЬНУЮ УСЛУГУ</w:t>
      </w:r>
    </w:p>
    <w:p w:rsidR="006708AB" w:rsidRPr="000D27FC" w:rsidRDefault="006708AB" w:rsidP="00F844CE">
      <w:pPr>
        <w:widowControl w:val="0"/>
        <w:autoSpaceDE w:val="0"/>
        <w:autoSpaceDN w:val="0"/>
        <w:adjustRightInd w:val="0"/>
        <w:ind w:firstLine="709"/>
        <w:rPr>
          <w:rFonts w:ascii="Times New Roman" w:hAnsi="Times New Roman"/>
          <w:szCs w:val="28"/>
        </w:rPr>
      </w:pPr>
    </w:p>
    <w:p w:rsidR="006708AB" w:rsidRPr="000D27FC" w:rsidRDefault="006708A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Pr="000D27FC">
        <w:rPr>
          <w:rFonts w:ascii="Times New Roman" w:hAnsi="Times New Roman"/>
          <w:szCs w:val="28"/>
        </w:rPr>
        <w:t xml:space="preserve">. Органом местного самоуправления муниципального образования Иркутской области, предоставляющим муниципальную услугу, является </w:t>
      </w:r>
      <w:r w:rsidRPr="000D27FC">
        <w:rPr>
          <w:rFonts w:ascii="Times New Roman" w:hAnsi="Times New Roman"/>
          <w:szCs w:val="28"/>
        </w:rPr>
        <w:lastRenderedPageBreak/>
        <w:t>уполномоченный орган.</w:t>
      </w:r>
    </w:p>
    <w:p w:rsidR="001901A8" w:rsidRPr="001901A8" w:rsidRDefault="006708AB" w:rsidP="008D78CE">
      <w:pPr>
        <w:widowControl w:val="0"/>
        <w:autoSpaceDE w:val="0"/>
        <w:autoSpaceDN w:val="0"/>
        <w:adjustRightInd w:val="0"/>
        <w:ind w:firstLine="709"/>
        <w:rPr>
          <w:rStyle w:val="ae"/>
          <w:rFonts w:ascii="Times New Roman" w:hAnsi="Times New Roman"/>
          <w:b w:val="0"/>
          <w:szCs w:val="28"/>
        </w:rPr>
      </w:pPr>
      <w:r w:rsidRPr="000D27FC">
        <w:rPr>
          <w:rFonts w:ascii="Times New Roman" w:hAnsi="Times New Roman"/>
          <w:szCs w:val="28"/>
        </w:rPr>
        <w:t>2</w:t>
      </w:r>
      <w:r>
        <w:rPr>
          <w:rFonts w:ascii="Times New Roman" w:hAnsi="Times New Roman"/>
          <w:szCs w:val="28"/>
        </w:rPr>
        <w:t>2</w:t>
      </w:r>
      <w:r w:rsidRPr="000D27FC">
        <w:rPr>
          <w:rFonts w:ascii="Times New Roman" w:hAnsi="Times New Roman"/>
          <w:szCs w:val="28"/>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w:t>
      </w:r>
      <w:proofErr w:type="gramStart"/>
      <w:r w:rsidRPr="000D27FC">
        <w:rPr>
          <w:rFonts w:ascii="Times New Roman" w:hAnsi="Times New Roman"/>
          <w:szCs w:val="28"/>
        </w:rPr>
        <w:t>а</w:t>
      </w:r>
      <w:r w:rsidR="001901A8">
        <w:rPr>
          <w:rFonts w:ascii="Times New Roman" w:hAnsi="Times New Roman"/>
          <w:szCs w:val="28"/>
        </w:rPr>
        <w:t>-</w:t>
      </w:r>
      <w:proofErr w:type="gramEnd"/>
      <w:r w:rsidRPr="000D27FC">
        <w:rPr>
          <w:rFonts w:ascii="Times New Roman" w:hAnsi="Times New Roman"/>
          <w:szCs w:val="28"/>
        </w:rPr>
        <w:t xml:space="preserve"> </w:t>
      </w:r>
      <w:r w:rsidR="001901A8" w:rsidRPr="001901A8">
        <w:rPr>
          <w:rStyle w:val="ae"/>
          <w:rFonts w:ascii="Times New Roman" w:hAnsi="Times New Roman"/>
          <w:b w:val="0"/>
          <w:szCs w:val="28"/>
        </w:rPr>
        <w:t>Думой</w:t>
      </w:r>
      <w:r w:rsidR="001901A8" w:rsidRPr="000245F4">
        <w:rPr>
          <w:rStyle w:val="ae"/>
          <w:rFonts w:ascii="Times New Roman" w:hAnsi="Times New Roman"/>
          <w:szCs w:val="28"/>
        </w:rPr>
        <w:t xml:space="preserve"> </w:t>
      </w:r>
      <w:proofErr w:type="spellStart"/>
      <w:r w:rsidR="001901A8" w:rsidRPr="000245F4">
        <w:rPr>
          <w:rFonts w:ascii="Times New Roman" w:hAnsi="Times New Roman"/>
          <w:szCs w:val="28"/>
        </w:rPr>
        <w:t>Покоснинского</w:t>
      </w:r>
      <w:proofErr w:type="spellEnd"/>
      <w:r w:rsidR="001901A8" w:rsidRPr="000245F4">
        <w:rPr>
          <w:rStyle w:val="ae"/>
          <w:rFonts w:ascii="Times New Roman" w:hAnsi="Times New Roman"/>
          <w:szCs w:val="28"/>
        </w:rPr>
        <w:t xml:space="preserve"> </w:t>
      </w:r>
      <w:r w:rsidR="001901A8" w:rsidRPr="001901A8">
        <w:rPr>
          <w:rStyle w:val="ae"/>
          <w:rFonts w:ascii="Times New Roman" w:hAnsi="Times New Roman"/>
          <w:b w:val="0"/>
          <w:szCs w:val="28"/>
        </w:rPr>
        <w:t>сельского поселения</w:t>
      </w:r>
      <w:r w:rsidR="001901A8">
        <w:rPr>
          <w:rStyle w:val="ae"/>
          <w:rFonts w:ascii="Times New Roman" w:hAnsi="Times New Roman"/>
          <w:b w:val="0"/>
          <w:szCs w:val="28"/>
        </w:rPr>
        <w:t>.</w:t>
      </w:r>
    </w:p>
    <w:p w:rsidR="006708AB" w:rsidRDefault="001901A8" w:rsidP="008D78CE">
      <w:pPr>
        <w:widowControl w:val="0"/>
        <w:autoSpaceDE w:val="0"/>
        <w:autoSpaceDN w:val="0"/>
        <w:adjustRightInd w:val="0"/>
        <w:ind w:firstLine="709"/>
        <w:rPr>
          <w:rFonts w:ascii="Times New Roman" w:hAnsi="Times New Roman"/>
          <w:szCs w:val="28"/>
        </w:rPr>
      </w:pPr>
      <w:r w:rsidRPr="000245F4">
        <w:rPr>
          <w:rStyle w:val="ae"/>
          <w:rFonts w:ascii="Times New Roman" w:hAnsi="Times New Roman"/>
          <w:szCs w:val="28"/>
        </w:rPr>
        <w:t xml:space="preserve"> </w:t>
      </w:r>
      <w:r w:rsidR="006708AB" w:rsidRPr="008D78CE">
        <w:rPr>
          <w:rFonts w:ascii="Times New Roman" w:hAnsi="Times New Roman"/>
          <w:szCs w:val="28"/>
        </w:rPr>
        <w:t>23. </w:t>
      </w:r>
      <w:r w:rsidR="006708AB" w:rsidRPr="00281327">
        <w:rPr>
          <w:rFonts w:ascii="Times New Roman" w:hAnsi="Times New Roman"/>
          <w:szCs w:val="28"/>
        </w:rPr>
        <w:t>В предоставлении муниципальной услуги участвуют</w:t>
      </w:r>
      <w:r w:rsidR="006708AB">
        <w:rPr>
          <w:rFonts w:ascii="Times New Roman" w:hAnsi="Times New Roman"/>
          <w:szCs w:val="28"/>
        </w:rPr>
        <w:t>:</w:t>
      </w:r>
    </w:p>
    <w:p w:rsidR="006708AB" w:rsidRPr="00A6117E" w:rsidRDefault="006708AB"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налоговая служба;</w:t>
      </w:r>
    </w:p>
    <w:p w:rsidR="006708AB" w:rsidRPr="00A6117E" w:rsidRDefault="006708AB"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Федеральная служба государственной регистрации, кадастра и картографии;</w:t>
      </w:r>
    </w:p>
    <w:p w:rsidR="006708AB" w:rsidRPr="008E1C91" w:rsidRDefault="006708AB" w:rsidP="008D78CE">
      <w:pPr>
        <w:widowControl w:val="0"/>
        <w:autoSpaceDE w:val="0"/>
        <w:autoSpaceDN w:val="0"/>
        <w:adjustRightInd w:val="0"/>
        <w:ind w:firstLine="709"/>
        <w:rPr>
          <w:rFonts w:ascii="Times New Roman" w:hAnsi="Times New Roman"/>
          <w:szCs w:val="28"/>
        </w:rPr>
      </w:pPr>
      <w:r w:rsidRPr="00A6117E">
        <w:rPr>
          <w:rFonts w:ascii="Times New Roman" w:hAnsi="Times New Roman"/>
          <w:szCs w:val="28"/>
        </w:rPr>
        <w:t>органы местного самоуправления</w:t>
      </w:r>
      <w:r w:rsidRPr="00A6117E">
        <w:rPr>
          <w:rFonts w:ascii="Times New Roman" w:hAnsi="Times New Roman"/>
          <w:i/>
          <w:szCs w:val="28"/>
        </w:rPr>
        <w:t>.</w:t>
      </w:r>
    </w:p>
    <w:p w:rsidR="006708AB" w:rsidRPr="00655B80" w:rsidRDefault="006708AB" w:rsidP="006563E1">
      <w:pPr>
        <w:widowControl w:val="0"/>
        <w:autoSpaceDE w:val="0"/>
        <w:autoSpaceDN w:val="0"/>
        <w:adjustRightInd w:val="0"/>
        <w:ind w:firstLine="709"/>
        <w:rPr>
          <w:rFonts w:ascii="Times New Roman" w:hAnsi="Times New Roman"/>
          <w:szCs w:val="28"/>
        </w:rPr>
      </w:pPr>
    </w:p>
    <w:p w:rsidR="006708AB" w:rsidRPr="000D27FC" w:rsidRDefault="006708AB" w:rsidP="002C02E6">
      <w:pPr>
        <w:widowControl w:val="0"/>
        <w:autoSpaceDE w:val="0"/>
        <w:autoSpaceDN w:val="0"/>
        <w:adjustRightInd w:val="0"/>
        <w:ind w:firstLine="709"/>
        <w:jc w:val="center"/>
        <w:rPr>
          <w:rFonts w:ascii="Times New Roman" w:hAnsi="Times New Roman"/>
          <w:szCs w:val="28"/>
        </w:rPr>
      </w:pPr>
      <w:bookmarkStart w:id="9" w:name="Par159"/>
      <w:bookmarkEnd w:id="9"/>
      <w:r w:rsidRPr="000D27FC">
        <w:rPr>
          <w:rFonts w:ascii="Times New Roman" w:hAnsi="Times New Roman"/>
          <w:szCs w:val="28"/>
        </w:rPr>
        <w:t>Глава 6. ОПИСАНИЕ РЕЗУЛЬТАТА</w:t>
      </w:r>
    </w:p>
    <w:p w:rsidR="006708AB" w:rsidRPr="000D27FC" w:rsidRDefault="006708AB"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ПРЕДОСТАВЛЕНИЯ МУНИЦИПАЛЬНОЙ УСЛУГИ</w:t>
      </w:r>
    </w:p>
    <w:p w:rsidR="006708AB" w:rsidRPr="000D27FC" w:rsidRDefault="006708AB" w:rsidP="006563E1">
      <w:pPr>
        <w:widowControl w:val="0"/>
        <w:autoSpaceDE w:val="0"/>
        <w:autoSpaceDN w:val="0"/>
        <w:adjustRightInd w:val="0"/>
        <w:ind w:firstLine="709"/>
        <w:rPr>
          <w:rFonts w:ascii="Times New Roman" w:hAnsi="Times New Roman"/>
          <w:szCs w:val="28"/>
        </w:rPr>
      </w:pPr>
    </w:p>
    <w:p w:rsidR="006708AB" w:rsidRPr="000D27FC" w:rsidRDefault="006708AB"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Pr>
          <w:rFonts w:ascii="Times New Roman" w:hAnsi="Times New Roman"/>
          <w:szCs w:val="28"/>
        </w:rPr>
        <w:t>4</w:t>
      </w:r>
      <w:r w:rsidRPr="000D27FC">
        <w:rPr>
          <w:rFonts w:ascii="Times New Roman" w:hAnsi="Times New Roman"/>
          <w:szCs w:val="28"/>
        </w:rPr>
        <w:t>. Конечным результатом предоставления муниципальной услуги является:</w:t>
      </w:r>
    </w:p>
    <w:p w:rsidR="006708AB" w:rsidRPr="000D27FC" w:rsidRDefault="006708AB" w:rsidP="00FB772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присвоение адреса объекту недвижимости</w:t>
      </w:r>
      <w:r w:rsidRPr="001A216A">
        <w:rPr>
          <w:rFonts w:ascii="Times New Roman" w:hAnsi="Times New Roman"/>
          <w:szCs w:val="28"/>
        </w:rPr>
        <w:t>;</w:t>
      </w:r>
      <w:r>
        <w:rPr>
          <w:rFonts w:ascii="Times New Roman" w:hAnsi="Times New Roman"/>
          <w:szCs w:val="28"/>
        </w:rPr>
        <w:t xml:space="preserve"> </w:t>
      </w:r>
    </w:p>
    <w:p w:rsidR="006708AB" w:rsidRPr="000D27FC" w:rsidRDefault="006708AB"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Pr>
          <w:rFonts w:ascii="Times New Roman" w:hAnsi="Times New Roman"/>
          <w:szCs w:val="28"/>
        </w:rPr>
        <w:t>предоставлении муниципальной услуги</w:t>
      </w:r>
      <w:r w:rsidRPr="000D27FC">
        <w:rPr>
          <w:rFonts w:ascii="Times New Roman" w:hAnsi="Times New Roman"/>
          <w:szCs w:val="28"/>
        </w:rPr>
        <w:t>.</w:t>
      </w:r>
    </w:p>
    <w:p w:rsidR="006708AB" w:rsidRPr="000D27FC" w:rsidRDefault="006708AB" w:rsidP="004E764A">
      <w:pPr>
        <w:widowControl w:val="0"/>
        <w:autoSpaceDE w:val="0"/>
        <w:autoSpaceDN w:val="0"/>
        <w:adjustRightInd w:val="0"/>
        <w:ind w:firstLine="709"/>
        <w:rPr>
          <w:rFonts w:ascii="Times New Roman" w:hAnsi="Times New Roman"/>
          <w:szCs w:val="28"/>
        </w:rPr>
      </w:pPr>
    </w:p>
    <w:p w:rsidR="006708AB" w:rsidRPr="000D27FC" w:rsidRDefault="006708AB" w:rsidP="00987AC5">
      <w:pPr>
        <w:widowControl w:val="0"/>
        <w:autoSpaceDE w:val="0"/>
        <w:autoSpaceDN w:val="0"/>
        <w:adjustRightInd w:val="0"/>
        <w:ind w:firstLine="726"/>
        <w:jc w:val="center"/>
        <w:outlineLvl w:val="2"/>
        <w:rPr>
          <w:rFonts w:ascii="Times New Roman" w:hAnsi="Times New Roman"/>
          <w:szCs w:val="28"/>
        </w:rPr>
      </w:pPr>
      <w:r w:rsidRPr="00E11D32">
        <w:rPr>
          <w:rFonts w:ascii="Times New Roman" w:hAnsi="Times New Roman"/>
          <w:szCs w:val="28"/>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708AB" w:rsidRPr="000D27FC" w:rsidRDefault="006708AB" w:rsidP="00C24455">
      <w:pPr>
        <w:widowControl w:val="0"/>
        <w:autoSpaceDE w:val="0"/>
        <w:autoSpaceDN w:val="0"/>
        <w:adjustRightInd w:val="0"/>
        <w:ind w:firstLine="709"/>
        <w:rPr>
          <w:rFonts w:ascii="Times New Roman" w:hAnsi="Times New Roman"/>
          <w:szCs w:val="28"/>
        </w:rPr>
      </w:pPr>
    </w:p>
    <w:p w:rsidR="006708AB" w:rsidRPr="00BD203A" w:rsidRDefault="006708AB" w:rsidP="00A6117E">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 xml:space="preserve">25. </w:t>
      </w:r>
      <w:r w:rsidRPr="00BD203A">
        <w:rPr>
          <w:rFonts w:ascii="Times New Roman" w:hAnsi="Times New Roman"/>
          <w:szCs w:val="28"/>
        </w:rPr>
        <w:t xml:space="preserve">Общий срок предоставления муниципальной услуги составляет не более </w:t>
      </w:r>
      <w:r w:rsidRPr="00E11D32">
        <w:rPr>
          <w:rFonts w:ascii="Times New Roman" w:hAnsi="Times New Roman"/>
          <w:szCs w:val="28"/>
        </w:rPr>
        <w:t>18 рабочих дней</w:t>
      </w:r>
      <w:r w:rsidRPr="0079211E">
        <w:rPr>
          <w:rFonts w:ascii="Times New Roman" w:hAnsi="Times New Roman"/>
          <w:szCs w:val="28"/>
        </w:rPr>
        <w:t xml:space="preserve"> со дня поступления заявления</w:t>
      </w:r>
      <w:r w:rsidRPr="00BD203A">
        <w:rPr>
          <w:rFonts w:ascii="Times New Roman" w:hAnsi="Times New Roman"/>
          <w:szCs w:val="28"/>
        </w:rPr>
        <w:t>.</w:t>
      </w:r>
    </w:p>
    <w:p w:rsidR="006708AB" w:rsidRPr="00910270" w:rsidRDefault="006708AB" w:rsidP="00A6117E">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6708AB" w:rsidRDefault="006708AB" w:rsidP="00A6117E">
      <w:pPr>
        <w:pStyle w:val="ConsPlusNormal"/>
        <w:ind w:firstLine="709"/>
        <w:jc w:val="both"/>
        <w:rPr>
          <w:rFonts w:ascii="Times New Roman" w:hAnsi="Times New Roman" w:cs="Times New Roman"/>
          <w:sz w:val="28"/>
          <w:szCs w:val="28"/>
        </w:rPr>
      </w:pPr>
      <w:r w:rsidRPr="00E11D32">
        <w:rPr>
          <w:rFonts w:ascii="Times New Roman" w:hAnsi="Times New Roman" w:cs="Times New Roman"/>
          <w:sz w:val="28"/>
          <w:szCs w:val="28"/>
        </w:rPr>
        <w:t xml:space="preserve">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E11D32">
          <w:rPr>
            <w:rFonts w:ascii="Times New Roman" w:hAnsi="Times New Roman" w:cs="Times New Roman"/>
            <w:sz w:val="28"/>
            <w:szCs w:val="28"/>
          </w:rPr>
          <w:t>пункте 25</w:t>
        </w:r>
      </w:hyperlink>
      <w:r w:rsidRPr="00E11D32">
        <w:rPr>
          <w:rFonts w:ascii="Times New Roman" w:hAnsi="Times New Roman" w:cs="Times New Roman"/>
          <w:sz w:val="28"/>
          <w:szCs w:val="28"/>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E11D32">
          <w:rPr>
            <w:rFonts w:ascii="Times New Roman" w:hAnsi="Times New Roman" w:cs="Times New Roman"/>
            <w:sz w:val="28"/>
            <w:szCs w:val="28"/>
          </w:rPr>
          <w:t>пункте 34</w:t>
        </w:r>
      </w:hyperlink>
      <w:r w:rsidRPr="00E11D32">
        <w:rPr>
          <w:rFonts w:ascii="Times New Roman" w:hAnsi="Times New Roman" w:cs="Times New Roman"/>
          <w:sz w:val="28"/>
          <w:szCs w:val="28"/>
        </w:rPr>
        <w:t xml:space="preserve"> настоящего административного регламента (при их наличии), </w:t>
      </w:r>
      <w:proofErr w:type="gramStart"/>
      <w:r w:rsidRPr="00E11D32">
        <w:rPr>
          <w:rFonts w:ascii="Times New Roman" w:hAnsi="Times New Roman" w:cs="Times New Roman"/>
          <w:sz w:val="28"/>
          <w:szCs w:val="28"/>
        </w:rPr>
        <w:t>в</w:t>
      </w:r>
      <w:proofErr w:type="gramEnd"/>
      <w:r w:rsidRPr="00E11D32">
        <w:rPr>
          <w:rFonts w:ascii="Times New Roman" w:hAnsi="Times New Roman" w:cs="Times New Roman"/>
          <w:sz w:val="28"/>
          <w:szCs w:val="28"/>
        </w:rPr>
        <w:t xml:space="preserve"> </w:t>
      </w:r>
      <w:proofErr w:type="gramStart"/>
      <w:r w:rsidRPr="00E11D32">
        <w:rPr>
          <w:rFonts w:ascii="Times New Roman" w:hAnsi="Times New Roman" w:cs="Times New Roman"/>
          <w:sz w:val="28"/>
          <w:szCs w:val="28"/>
        </w:rPr>
        <w:t>уполномоченный</w:t>
      </w:r>
      <w:proofErr w:type="gramEnd"/>
      <w:r w:rsidRPr="00E11D32">
        <w:rPr>
          <w:rFonts w:ascii="Times New Roman" w:hAnsi="Times New Roman" w:cs="Times New Roman"/>
          <w:sz w:val="28"/>
          <w:szCs w:val="28"/>
        </w:rPr>
        <w:t xml:space="preserve"> орган.</w:t>
      </w:r>
    </w:p>
    <w:p w:rsidR="006708AB" w:rsidRDefault="006708AB"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Pr="00E11D32">
        <w:rPr>
          <w:rFonts w:ascii="Times New Roman" w:hAnsi="Times New Roman"/>
          <w:szCs w:val="28"/>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E11D32">
          <w:rPr>
            <w:rFonts w:ascii="Times New Roman" w:hAnsi="Times New Roman"/>
            <w:szCs w:val="28"/>
          </w:rPr>
          <w:t>пунктах 94</w:t>
        </w:r>
      </w:hyperlink>
      <w:r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E11D32">
          <w:rPr>
            <w:rFonts w:ascii="Times New Roman" w:hAnsi="Times New Roman"/>
            <w:szCs w:val="28"/>
          </w:rPr>
          <w:t>95</w:t>
        </w:r>
      </w:hyperlink>
      <w:r w:rsidRPr="00E11D32">
        <w:rPr>
          <w:rFonts w:ascii="Times New Roman" w:hAnsi="Times New Roman"/>
          <w:szCs w:val="28"/>
        </w:rPr>
        <w:t xml:space="preserve"> настоящего административного регламента</w:t>
      </w:r>
      <w:r>
        <w:rPr>
          <w:rFonts w:ascii="Times New Roman" w:hAnsi="Times New Roman"/>
          <w:szCs w:val="28"/>
        </w:rPr>
        <w:t xml:space="preserve">, </w:t>
      </w:r>
      <w:r w:rsidRPr="00E11D32">
        <w:rPr>
          <w:rFonts w:ascii="Times New Roman" w:hAnsi="Times New Roman"/>
          <w:szCs w:val="28"/>
        </w:rPr>
        <w:t xml:space="preserve">либо направления документа не позднее рабочего дня, следующего за 10-м рабочим </w:t>
      </w:r>
      <w:proofErr w:type="gramStart"/>
      <w:r w:rsidRPr="00E11D32">
        <w:rPr>
          <w:rFonts w:ascii="Times New Roman" w:hAnsi="Times New Roman"/>
          <w:szCs w:val="28"/>
        </w:rPr>
        <w:t>днем</w:t>
      </w:r>
      <w:proofErr w:type="gramEnd"/>
      <w:r w:rsidRPr="00E11D32">
        <w:rPr>
          <w:rFonts w:ascii="Times New Roman" w:hAnsi="Times New Roman"/>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E11D32">
          <w:rPr>
            <w:rStyle w:val="a4"/>
            <w:rFonts w:ascii="Times New Roman" w:hAnsi="Times New Roman"/>
            <w:color w:val="auto"/>
            <w:szCs w:val="28"/>
            <w:u w:val="none"/>
          </w:rPr>
          <w:t>пунктами 94</w:t>
        </w:r>
      </w:hyperlink>
      <w:r w:rsidRPr="00E11D32">
        <w:rPr>
          <w:rFonts w:ascii="Times New Roman" w:hAnsi="Times New Roman"/>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E11D32">
          <w:rPr>
            <w:rStyle w:val="a4"/>
            <w:rFonts w:ascii="Times New Roman" w:hAnsi="Times New Roman"/>
            <w:color w:val="auto"/>
            <w:szCs w:val="28"/>
            <w:u w:val="none"/>
          </w:rPr>
          <w:t>95</w:t>
        </w:r>
      </w:hyperlink>
      <w:r w:rsidRPr="00E11D32">
        <w:rPr>
          <w:rFonts w:ascii="Times New Roman" w:hAnsi="Times New Roman"/>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6708AB" w:rsidRDefault="006708AB" w:rsidP="00E11D32">
      <w:pPr>
        <w:widowControl w:val="0"/>
        <w:autoSpaceDE w:val="0"/>
        <w:autoSpaceDN w:val="0"/>
        <w:adjustRightInd w:val="0"/>
        <w:ind w:firstLine="709"/>
        <w:rPr>
          <w:rFonts w:ascii="Times New Roman" w:hAnsi="Times New Roman"/>
          <w:szCs w:val="28"/>
          <w:lang w:eastAsia="en-US"/>
        </w:rPr>
      </w:pPr>
      <w:r w:rsidRPr="00E11D32">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DC7911">
        <w:rPr>
          <w:rFonts w:ascii="Times New Roman" w:hAnsi="Times New Roman"/>
          <w:szCs w:val="28"/>
          <w:lang w:eastAsia="en-US"/>
        </w:rPr>
        <w:t xml:space="preserve"> </w:t>
      </w:r>
    </w:p>
    <w:p w:rsidR="006708AB" w:rsidRDefault="006708AB" w:rsidP="00E11D3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 </w:t>
      </w:r>
      <w:r w:rsidRPr="000D27FC">
        <w:rPr>
          <w:rFonts w:ascii="Times New Roman" w:hAnsi="Times New Roman"/>
          <w:szCs w:val="28"/>
        </w:rPr>
        <w:t xml:space="preserve">Документы, полученные от заявителя, в течение </w:t>
      </w:r>
      <w:r>
        <w:rPr>
          <w:rFonts w:ascii="Times New Roman" w:hAnsi="Times New Roman"/>
          <w:szCs w:val="28"/>
        </w:rPr>
        <w:t>1</w:t>
      </w:r>
      <w:r w:rsidRPr="000D27FC">
        <w:rPr>
          <w:rFonts w:ascii="Times New Roman" w:hAnsi="Times New Roman"/>
          <w:szCs w:val="28"/>
        </w:rPr>
        <w:t xml:space="preserve"> рабоч</w:t>
      </w:r>
      <w:r>
        <w:rPr>
          <w:rFonts w:ascii="Times New Roman" w:hAnsi="Times New Roman"/>
          <w:szCs w:val="28"/>
        </w:rPr>
        <w:t>его</w:t>
      </w:r>
      <w:r w:rsidRPr="000D27FC">
        <w:rPr>
          <w:rFonts w:ascii="Times New Roman" w:hAnsi="Times New Roman"/>
          <w:szCs w:val="28"/>
        </w:rPr>
        <w:t xml:space="preserve"> дн</w:t>
      </w:r>
      <w:r>
        <w:rPr>
          <w:rFonts w:ascii="Times New Roman" w:hAnsi="Times New Roman"/>
          <w:szCs w:val="28"/>
        </w:rPr>
        <w:t>я</w:t>
      </w:r>
      <w:r w:rsidRPr="000D27FC">
        <w:rPr>
          <w:rFonts w:ascii="Times New Roman" w:hAnsi="Times New Roman"/>
          <w:szCs w:val="28"/>
        </w:rPr>
        <w:t>, следующ</w:t>
      </w:r>
      <w:r>
        <w:rPr>
          <w:rFonts w:ascii="Times New Roman" w:hAnsi="Times New Roman"/>
          <w:szCs w:val="28"/>
        </w:rPr>
        <w:t>его</w:t>
      </w:r>
      <w:r w:rsidRPr="000D27FC">
        <w:rPr>
          <w:rFonts w:ascii="Times New Roman" w:hAnsi="Times New Roman"/>
          <w:szCs w:val="28"/>
        </w:rPr>
        <w:t xml:space="preserve"> за днём регистрации заявления и документов, передаются в письменной форме на бумажном носителе в уполномоченный орган.</w:t>
      </w:r>
    </w:p>
    <w:p w:rsidR="006708AB" w:rsidRDefault="006708AB" w:rsidP="00A6117E">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w:t>
      </w:r>
      <w:r>
        <w:rPr>
          <w:rFonts w:ascii="Times New Roman" w:hAnsi="Times New Roman"/>
          <w:szCs w:val="28"/>
        </w:rPr>
        <w:t>1.</w:t>
      </w:r>
      <w:r w:rsidRPr="00BD203A">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6708AB" w:rsidRPr="000D27FC" w:rsidRDefault="006708AB" w:rsidP="00870787">
      <w:pPr>
        <w:widowControl w:val="0"/>
        <w:autoSpaceDE w:val="0"/>
        <w:autoSpaceDN w:val="0"/>
        <w:adjustRightInd w:val="0"/>
        <w:ind w:firstLine="709"/>
        <w:rPr>
          <w:rFonts w:ascii="Times New Roman" w:hAnsi="Times New Roman"/>
          <w:szCs w:val="28"/>
        </w:rPr>
      </w:pPr>
    </w:p>
    <w:p w:rsidR="006708AB" w:rsidRPr="000D27FC" w:rsidRDefault="006708AB"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 МУНИЦИПАЛЬНОЙ УСЛУГИ</w:t>
      </w:r>
    </w:p>
    <w:p w:rsidR="006708AB" w:rsidRPr="000D27FC" w:rsidRDefault="006708AB" w:rsidP="00FC1713">
      <w:pPr>
        <w:widowControl w:val="0"/>
        <w:autoSpaceDE w:val="0"/>
        <w:autoSpaceDN w:val="0"/>
        <w:adjustRightInd w:val="0"/>
        <w:rPr>
          <w:rFonts w:ascii="Times New Roman" w:hAnsi="Times New Roman"/>
          <w:szCs w:val="28"/>
        </w:rPr>
      </w:pPr>
    </w:p>
    <w:p w:rsidR="006708AB" w:rsidRPr="000D27FC" w:rsidRDefault="006708AB"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0D27FC">
        <w:rPr>
          <w:rFonts w:ascii="Times New Roman" w:hAnsi="Times New Roman"/>
          <w:szCs w:val="28"/>
        </w:rPr>
        <w:t>. Предоставление муниципальной услуги осуществляется в соответствии с законодательством.</w:t>
      </w:r>
    </w:p>
    <w:p w:rsidR="006708AB" w:rsidRPr="000D27FC" w:rsidRDefault="006708AB"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0D27FC">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6708AB" w:rsidRPr="000D27FC" w:rsidRDefault="006708AB"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6708AB" w:rsidRDefault="006708AB" w:rsidP="00D16C8D">
      <w:pPr>
        <w:autoSpaceDE w:val="0"/>
        <w:autoSpaceDN w:val="0"/>
        <w:adjustRightInd w:val="0"/>
        <w:ind w:firstLine="709"/>
        <w:rPr>
          <w:rFonts w:ascii="Times New Roman" w:hAnsi="Times New Roman"/>
          <w:szCs w:val="28"/>
        </w:rPr>
      </w:pPr>
      <w:r w:rsidRPr="000D27FC">
        <w:rPr>
          <w:rFonts w:ascii="Times New Roman" w:hAnsi="Times New Roman"/>
          <w:szCs w:val="28"/>
        </w:rPr>
        <w:t>б) </w:t>
      </w:r>
      <w:r>
        <w:rPr>
          <w:rFonts w:ascii="Times New Roman" w:hAnsi="Times New Roman"/>
          <w:szCs w:val="28"/>
        </w:rPr>
        <w:t>Градостроительный кодекс Российской Федерации (Российская газета, № 290, 30.12.2014, Собрание законодательства Российской Федерации, № 1 (часть 1), 03.01.2005, Парламентская газета, № 5-6, 14.01.2005);</w:t>
      </w:r>
    </w:p>
    <w:p w:rsidR="006708AB" w:rsidRDefault="006708AB" w:rsidP="00673B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Pr>
          <w:rFonts w:ascii="Times New Roman" w:hAnsi="Times New Roman"/>
          <w:szCs w:val="28"/>
          <w:lang w:eastAsia="en-US"/>
        </w:rPr>
        <w:t>, 06.10.2003, № 40, ст. 3822, Парламентская газета, 08.10.2003, № 186, Российская газета, 08.10.2003, № 202);</w:t>
      </w:r>
    </w:p>
    <w:p w:rsidR="006708AB" w:rsidRDefault="006708AB" w:rsidP="009530A7">
      <w:pPr>
        <w:autoSpaceDE w:val="0"/>
        <w:autoSpaceDN w:val="0"/>
        <w:adjustRightInd w:val="0"/>
        <w:ind w:firstLine="709"/>
        <w:rPr>
          <w:rFonts w:ascii="Times New Roman" w:hAnsi="Times New Roman"/>
          <w:szCs w:val="28"/>
        </w:rPr>
      </w:pPr>
      <w:r w:rsidRPr="009530A7">
        <w:rPr>
          <w:rFonts w:ascii="Times New Roman" w:hAnsi="Times New Roman"/>
          <w:szCs w:val="28"/>
        </w:rPr>
        <w:t xml:space="preserve">г) </w:t>
      </w:r>
      <w:hyperlink r:id="rId19"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9530A7">
          <w:rPr>
            <w:rFonts w:ascii="Times New Roman" w:hAnsi="Times New Roman"/>
          </w:rPr>
          <w:t>постановление</w:t>
        </w:r>
      </w:hyperlink>
      <w:r w:rsidRPr="009530A7">
        <w:rPr>
          <w:rFonts w:ascii="Times New Roman" w:hAnsi="Times New Roman"/>
        </w:rPr>
        <w:t xml:space="preserve"> Правительства Российской Федерации от 19 ноября 2014 года № 1221 «Об утверждении Правил присвоения, изменения и аннулирования адресов»</w:t>
      </w:r>
      <w:r>
        <w:rPr>
          <w:rFonts w:ascii="Times New Roman" w:hAnsi="Times New Roman"/>
        </w:rPr>
        <w:t xml:space="preserve">  (Собрание законодательства Российской Федерации, № 48,  ст. 6861, 01.12.2014);</w:t>
      </w:r>
    </w:p>
    <w:p w:rsidR="006708AB" w:rsidRDefault="006708AB" w:rsidP="000D08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р</w:t>
      </w:r>
      <w:r w:rsidRPr="000D27FC">
        <w:rPr>
          <w:rFonts w:ascii="Times New Roman" w:hAnsi="Times New Roman"/>
          <w:szCs w:val="28"/>
          <w:lang w:eastAsia="en-US"/>
        </w:rPr>
        <w:t>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Pr>
          <w:rFonts w:ascii="Times New Roman" w:hAnsi="Times New Roman"/>
          <w:szCs w:val="28"/>
          <w:lang w:eastAsia="en-US"/>
        </w:rPr>
        <w:t>;</w:t>
      </w:r>
    </w:p>
    <w:p w:rsidR="001901A8" w:rsidRDefault="006708AB" w:rsidP="001901A8">
      <w:pPr>
        <w:autoSpaceDE w:val="0"/>
        <w:autoSpaceDN w:val="0"/>
        <w:adjustRightInd w:val="0"/>
        <w:ind w:firstLine="709"/>
        <w:rPr>
          <w:rFonts w:ascii="Times New Roman" w:hAnsi="Times New Roman"/>
          <w:i/>
          <w:szCs w:val="28"/>
        </w:rPr>
      </w:pPr>
      <w:r>
        <w:rPr>
          <w:rFonts w:ascii="Times New Roman" w:hAnsi="Times New Roman"/>
          <w:szCs w:val="28"/>
          <w:lang w:eastAsia="en-US"/>
        </w:rPr>
        <w:t>е</w:t>
      </w:r>
      <w:r w:rsidRPr="000D27FC">
        <w:rPr>
          <w:rFonts w:ascii="Times New Roman" w:hAnsi="Times New Roman"/>
          <w:szCs w:val="28"/>
          <w:lang w:eastAsia="en-US"/>
        </w:rPr>
        <w:t>)</w:t>
      </w:r>
      <w:proofErr w:type="gramStart"/>
      <w:r w:rsidRPr="000D27FC">
        <w:rPr>
          <w:rFonts w:ascii="Times New Roman" w:hAnsi="Times New Roman"/>
          <w:szCs w:val="28"/>
          <w:lang w:eastAsia="en-US"/>
        </w:rPr>
        <w:t xml:space="preserve"> </w:t>
      </w:r>
      <w:r w:rsidR="001901A8" w:rsidRPr="000245F4">
        <w:rPr>
          <w:rFonts w:ascii="Times New Roman" w:hAnsi="Times New Roman"/>
          <w:szCs w:val="28"/>
        </w:rPr>
        <w:t>)</w:t>
      </w:r>
      <w:proofErr w:type="gramEnd"/>
      <w:r w:rsidR="001901A8" w:rsidRPr="000245F4">
        <w:rPr>
          <w:rFonts w:ascii="Times New Roman" w:hAnsi="Times New Roman"/>
          <w:szCs w:val="28"/>
        </w:rPr>
        <w:t xml:space="preserve"> </w:t>
      </w:r>
      <w:r w:rsidR="001901A8" w:rsidRPr="0033358F">
        <w:rPr>
          <w:rFonts w:ascii="Times New Roman" w:hAnsi="Times New Roman"/>
          <w:szCs w:val="28"/>
        </w:rPr>
        <w:t xml:space="preserve">Устав </w:t>
      </w:r>
      <w:proofErr w:type="spellStart"/>
      <w:r w:rsidR="001901A8" w:rsidRPr="0033358F">
        <w:rPr>
          <w:rFonts w:ascii="Times New Roman" w:hAnsi="Times New Roman"/>
          <w:szCs w:val="28"/>
        </w:rPr>
        <w:t>Покоснинского</w:t>
      </w:r>
      <w:proofErr w:type="spellEnd"/>
      <w:r w:rsidR="001901A8" w:rsidRPr="0033358F">
        <w:rPr>
          <w:rFonts w:ascii="Times New Roman" w:hAnsi="Times New Roman"/>
          <w:szCs w:val="28"/>
        </w:rPr>
        <w:t xml:space="preserve"> муниципального образования</w:t>
      </w:r>
    </w:p>
    <w:p w:rsidR="001901A8" w:rsidRPr="000245F4" w:rsidRDefault="001901A8" w:rsidP="001901A8">
      <w:pPr>
        <w:rPr>
          <w:rFonts w:ascii="Times New Roman" w:hAnsi="Times New Roman"/>
        </w:rPr>
      </w:pPr>
      <w:r>
        <w:rPr>
          <w:rFonts w:ascii="Times New Roman" w:hAnsi="Times New Roman"/>
          <w:i/>
          <w:szCs w:val="28"/>
        </w:rPr>
        <w:t>ж)</w:t>
      </w:r>
      <w:r w:rsidRPr="001901A8">
        <w:rPr>
          <w:rStyle w:val="10"/>
          <w:sz w:val="28"/>
          <w:szCs w:val="28"/>
        </w:rPr>
        <w:t xml:space="preserve"> </w:t>
      </w:r>
      <w:r w:rsidRPr="001901A8">
        <w:rPr>
          <w:rStyle w:val="ae"/>
          <w:rFonts w:ascii="Times New Roman" w:hAnsi="Times New Roman"/>
          <w:b w:val="0"/>
          <w:szCs w:val="28"/>
        </w:rPr>
        <w:t>Решение Думы</w:t>
      </w:r>
      <w:r w:rsidRPr="000245F4">
        <w:rPr>
          <w:rStyle w:val="ae"/>
          <w:rFonts w:ascii="Times New Roman" w:hAnsi="Times New Roman"/>
          <w:szCs w:val="28"/>
        </w:rPr>
        <w:t xml:space="preserve"> </w:t>
      </w:r>
      <w:proofErr w:type="spellStart"/>
      <w:r w:rsidRPr="000245F4">
        <w:rPr>
          <w:rFonts w:ascii="Times New Roman" w:hAnsi="Times New Roman"/>
          <w:szCs w:val="28"/>
        </w:rPr>
        <w:t>Покоснинского</w:t>
      </w:r>
      <w:proofErr w:type="spellEnd"/>
      <w:r w:rsidRPr="000245F4">
        <w:rPr>
          <w:rStyle w:val="ae"/>
          <w:rFonts w:ascii="Times New Roman" w:hAnsi="Times New Roman"/>
          <w:szCs w:val="28"/>
        </w:rPr>
        <w:t xml:space="preserve"> </w:t>
      </w:r>
      <w:r w:rsidRPr="001901A8">
        <w:rPr>
          <w:rStyle w:val="ae"/>
          <w:rFonts w:ascii="Times New Roman" w:hAnsi="Times New Roman"/>
          <w:b w:val="0"/>
          <w:szCs w:val="28"/>
        </w:rPr>
        <w:t>сельского поселения №36 от 21.11.2013г</w:t>
      </w:r>
      <w:r w:rsidRPr="001901A8">
        <w:rPr>
          <w:rFonts w:ascii="Times New Roman" w:hAnsi="Times New Roman"/>
          <w:b/>
        </w:rPr>
        <w:t xml:space="preserve"> </w:t>
      </w:r>
      <w:r>
        <w:rPr>
          <w:rFonts w:ascii="Times New Roman" w:eastAsia="Calibri" w:hAnsi="Times New Roman"/>
          <w:bCs/>
          <w:szCs w:val="28"/>
        </w:rPr>
        <w:t>(</w:t>
      </w:r>
      <w:r w:rsidRPr="000245F4">
        <w:rPr>
          <w:rFonts w:ascii="Times New Roman" w:eastAsia="Calibri" w:hAnsi="Times New Roman"/>
          <w:bCs/>
          <w:szCs w:val="28"/>
        </w:rPr>
        <w:t>информационный бюллетень №17 от 22.11.2013г)</w:t>
      </w:r>
    </w:p>
    <w:p w:rsidR="001901A8" w:rsidRPr="000245F4" w:rsidRDefault="001901A8" w:rsidP="001901A8">
      <w:pPr>
        <w:autoSpaceDE w:val="0"/>
        <w:autoSpaceDN w:val="0"/>
        <w:adjustRightInd w:val="0"/>
        <w:ind w:firstLine="709"/>
        <w:rPr>
          <w:rFonts w:ascii="Times New Roman" w:hAnsi="Times New Roman"/>
          <w:i/>
          <w:szCs w:val="28"/>
        </w:rPr>
      </w:pPr>
    </w:p>
    <w:p w:rsidR="006708AB" w:rsidRPr="000D27FC" w:rsidRDefault="006708AB" w:rsidP="00B816CA">
      <w:pPr>
        <w:autoSpaceDE w:val="0"/>
        <w:autoSpaceDN w:val="0"/>
        <w:adjustRightInd w:val="0"/>
        <w:ind w:firstLine="0"/>
        <w:jc w:val="center"/>
        <w:rPr>
          <w:rFonts w:ascii="Times New Roman" w:hAnsi="Times New Roman"/>
          <w:szCs w:val="28"/>
          <w:lang w:eastAsia="en-US"/>
        </w:rPr>
      </w:pPr>
      <w:bookmarkStart w:id="13" w:name="Par199"/>
      <w:bookmarkEnd w:id="13"/>
      <w:r w:rsidRPr="001A216A">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708AB" w:rsidRPr="00877324" w:rsidRDefault="006708AB" w:rsidP="00B816CA">
      <w:pPr>
        <w:widowControl w:val="0"/>
        <w:autoSpaceDE w:val="0"/>
        <w:autoSpaceDN w:val="0"/>
        <w:adjustRightInd w:val="0"/>
        <w:rPr>
          <w:rFonts w:ascii="Times New Roman" w:hAnsi="Times New Roman"/>
          <w:szCs w:val="28"/>
        </w:rPr>
      </w:pPr>
    </w:p>
    <w:p w:rsidR="006708AB" w:rsidRDefault="006708AB" w:rsidP="00A6117E">
      <w:pPr>
        <w:rPr>
          <w:rFonts w:ascii="Times New Roman" w:hAnsi="Times New Roman"/>
        </w:rPr>
      </w:pPr>
      <w:bookmarkStart w:id="14" w:name="Par202"/>
      <w:bookmarkEnd w:id="14"/>
      <w:r w:rsidRPr="00877324">
        <w:rPr>
          <w:rFonts w:ascii="Times New Roman" w:hAnsi="Times New Roman"/>
        </w:rPr>
        <w:t>30. </w:t>
      </w:r>
      <w:r>
        <w:rPr>
          <w:rFonts w:ascii="Times New Roman" w:hAnsi="Times New Roman"/>
        </w:rPr>
        <w:t>В целях присвоения адреса объекту недвижимости</w:t>
      </w:r>
      <w:r w:rsidRPr="00877324">
        <w:rPr>
          <w:rFonts w:ascii="Times New Roman" w:hAnsi="Times New Roman"/>
        </w:rPr>
        <w:t xml:space="preserve"> заявитель обращается в уполномоченный орган с заявлением о предоставлении муниципальной услуги </w:t>
      </w:r>
      <w:r w:rsidRPr="009F4F36">
        <w:rPr>
          <w:rFonts w:ascii="Times New Roman" w:hAnsi="Times New Roman"/>
          <w:szCs w:val="28"/>
        </w:rPr>
        <w:t xml:space="preserve">по форме согласно </w:t>
      </w:r>
      <w:hyperlink r:id="rId20" w:history="1">
        <w:r w:rsidRPr="009F4F36">
          <w:rPr>
            <w:rFonts w:ascii="Times New Roman" w:hAnsi="Times New Roman"/>
            <w:szCs w:val="28"/>
          </w:rPr>
          <w:t xml:space="preserve">приложению № </w:t>
        </w:r>
        <w:r>
          <w:rPr>
            <w:rFonts w:ascii="Times New Roman" w:hAnsi="Times New Roman"/>
            <w:szCs w:val="28"/>
          </w:rPr>
          <w:t>2</w:t>
        </w:r>
      </w:hyperlink>
      <w:r w:rsidRPr="009F4F36">
        <w:rPr>
          <w:rFonts w:ascii="Times New Roman" w:hAnsi="Times New Roman"/>
          <w:szCs w:val="28"/>
        </w:rPr>
        <w:t xml:space="preserve"> к настоящему административному регламенту (далее – заявление)</w:t>
      </w:r>
      <w:r w:rsidRPr="00877324">
        <w:rPr>
          <w:rFonts w:ascii="Times New Roman" w:hAnsi="Times New Roman"/>
        </w:rPr>
        <w:t>.</w:t>
      </w:r>
    </w:p>
    <w:p w:rsidR="006708AB" w:rsidRPr="00910270" w:rsidRDefault="006708AB" w:rsidP="00A6117E">
      <w:pPr>
        <w:pStyle w:val="ConsPlusNormal"/>
        <w:jc w:val="both"/>
        <w:rPr>
          <w:rFonts w:ascii="Times New Roman" w:hAnsi="Times New Roman" w:cs="Times New Roman"/>
          <w:sz w:val="28"/>
          <w:szCs w:val="28"/>
        </w:rPr>
      </w:pPr>
      <w:r w:rsidRPr="00910270">
        <w:rPr>
          <w:rFonts w:ascii="Times New Roman" w:hAnsi="Times New Roman" w:cs="Times New Roman"/>
          <w:sz w:val="28"/>
          <w:szCs w:val="28"/>
        </w:rPr>
        <w:t xml:space="preserve">Заявление представляется в уполномоченный орган или </w:t>
      </w:r>
      <w:r>
        <w:rPr>
          <w:rFonts w:ascii="Times New Roman" w:hAnsi="Times New Roman" w:cs="Times New Roman"/>
          <w:sz w:val="28"/>
          <w:szCs w:val="28"/>
        </w:rPr>
        <w:t>МФЦ</w:t>
      </w:r>
      <w:r w:rsidRPr="00910270">
        <w:rPr>
          <w:rFonts w:ascii="Times New Roman" w:hAnsi="Times New Roman" w:cs="Times New Roman"/>
          <w:sz w:val="28"/>
          <w:szCs w:val="28"/>
        </w:rPr>
        <w:t xml:space="preserve"> по месту нахождения объекта адресации.</w:t>
      </w:r>
    </w:p>
    <w:p w:rsidR="006708AB" w:rsidRPr="000803DE" w:rsidRDefault="006708AB" w:rsidP="00A6117E">
      <w:pPr>
        <w:rPr>
          <w:color w:val="000000"/>
        </w:rPr>
      </w:pPr>
      <w:r w:rsidRPr="00877324">
        <w:rPr>
          <w:rFonts w:ascii="Times New Roman" w:hAnsi="Times New Roman"/>
          <w:color w:val="000000"/>
          <w:lang w:eastAsia="ar-SA"/>
        </w:rPr>
        <w:t xml:space="preserve">К заявлению </w:t>
      </w:r>
      <w:r w:rsidRPr="000803DE">
        <w:rPr>
          <w:rFonts w:hint="eastAsia"/>
          <w:bCs/>
          <w:color w:val="000000"/>
          <w:lang w:eastAsia="ar-SA"/>
        </w:rPr>
        <w:t>прилагаются</w:t>
      </w:r>
      <w:r w:rsidRPr="000803DE">
        <w:rPr>
          <w:bCs/>
          <w:color w:val="000000"/>
          <w:lang w:eastAsia="ar-SA"/>
        </w:rPr>
        <w:t xml:space="preserve"> </w:t>
      </w:r>
      <w:r w:rsidRPr="000803DE">
        <w:rPr>
          <w:rFonts w:hint="eastAsia"/>
          <w:bCs/>
          <w:color w:val="000000"/>
          <w:lang w:eastAsia="ar-SA"/>
        </w:rPr>
        <w:t>следующие</w:t>
      </w:r>
      <w:r w:rsidRPr="000803DE">
        <w:rPr>
          <w:bCs/>
          <w:color w:val="000000"/>
          <w:lang w:eastAsia="ar-SA"/>
        </w:rPr>
        <w:t xml:space="preserve"> </w:t>
      </w:r>
      <w:r w:rsidRPr="000803DE">
        <w:rPr>
          <w:rFonts w:hint="eastAsia"/>
          <w:bCs/>
          <w:color w:val="000000"/>
          <w:lang w:eastAsia="ar-SA"/>
        </w:rPr>
        <w:t>документы</w:t>
      </w:r>
      <w:r w:rsidRPr="000803DE">
        <w:rPr>
          <w:bCs/>
          <w:color w:val="000000"/>
          <w:lang w:eastAsia="ar-SA"/>
        </w:rPr>
        <w:t>:</w:t>
      </w:r>
    </w:p>
    <w:p w:rsidR="006708AB" w:rsidRPr="00FF21FA" w:rsidRDefault="006708AB" w:rsidP="00A6117E">
      <w:r w:rsidRPr="00FF21FA">
        <w:rPr>
          <w:rFonts w:hint="eastAsia"/>
        </w:rPr>
        <w:t>а</w:t>
      </w:r>
      <w:r w:rsidRPr="00FF21FA">
        <w:t xml:space="preserve">) </w:t>
      </w:r>
      <w:r w:rsidRPr="00FF21FA">
        <w:rPr>
          <w:rFonts w:hint="eastAsia"/>
        </w:rPr>
        <w:t>паспорт</w:t>
      </w:r>
      <w:r w:rsidRPr="00FF21FA">
        <w:t xml:space="preserve"> </w:t>
      </w:r>
      <w:r w:rsidRPr="00FF21FA">
        <w:rPr>
          <w:rFonts w:hint="eastAsia"/>
        </w:rPr>
        <w:t>или</w:t>
      </w:r>
      <w:r w:rsidRPr="00FF21FA">
        <w:t xml:space="preserve"> </w:t>
      </w:r>
      <w:r w:rsidRPr="00FF21FA">
        <w:rPr>
          <w:rFonts w:hint="eastAsia"/>
        </w:rPr>
        <w:t>иной</w:t>
      </w:r>
      <w:r w:rsidRPr="00FF21FA">
        <w:t xml:space="preserve"> </w:t>
      </w:r>
      <w:r w:rsidRPr="00FF21FA">
        <w:rPr>
          <w:rFonts w:hint="eastAsia"/>
        </w:rPr>
        <w:t>документ</w:t>
      </w:r>
      <w:r w:rsidRPr="00FF21FA">
        <w:t xml:space="preserve">, </w:t>
      </w:r>
      <w:r w:rsidRPr="00FF21FA">
        <w:rPr>
          <w:rFonts w:hint="eastAsia"/>
        </w:rPr>
        <w:t>удостоверяющий</w:t>
      </w:r>
      <w:r w:rsidRPr="00FF21FA">
        <w:t xml:space="preserve"> </w:t>
      </w:r>
      <w:r w:rsidRPr="00FF21FA">
        <w:rPr>
          <w:rFonts w:hint="eastAsia"/>
        </w:rPr>
        <w:t>личность</w:t>
      </w:r>
      <w:r w:rsidRPr="00FF21FA">
        <w:t xml:space="preserve"> </w:t>
      </w:r>
      <w:r w:rsidRPr="00FF21FA">
        <w:rPr>
          <w:rFonts w:hint="eastAsia"/>
        </w:rPr>
        <w:t>заявителя</w:t>
      </w:r>
      <w:r w:rsidRPr="00FF21FA">
        <w:t>;</w:t>
      </w:r>
    </w:p>
    <w:p w:rsidR="006708AB" w:rsidRPr="00FF21FA" w:rsidRDefault="006708AB" w:rsidP="00A6117E">
      <w:r w:rsidRPr="00FF21FA">
        <w:rPr>
          <w:rFonts w:ascii="Calibri" w:hAnsi="Calibri"/>
        </w:rPr>
        <w:t>б</w:t>
      </w:r>
      <w:r w:rsidRPr="00FF21FA">
        <w:t xml:space="preserve">) </w:t>
      </w:r>
      <w:r w:rsidRPr="00FF21FA">
        <w:rPr>
          <w:rFonts w:hint="eastAsia"/>
        </w:rPr>
        <w:t>документы</w:t>
      </w:r>
      <w:r w:rsidRPr="00FF21FA">
        <w:t xml:space="preserve">, </w:t>
      </w:r>
      <w:r w:rsidRPr="00FF21FA">
        <w:rPr>
          <w:rFonts w:hint="eastAsia"/>
        </w:rPr>
        <w:t>подтверждающие</w:t>
      </w:r>
      <w:r w:rsidRPr="00FF21FA">
        <w:t xml:space="preserve"> </w:t>
      </w:r>
      <w:r w:rsidRPr="00FF21FA">
        <w:rPr>
          <w:rFonts w:hint="eastAsia"/>
        </w:rPr>
        <w:t>полномочия</w:t>
      </w:r>
      <w:r w:rsidRPr="00FF21FA">
        <w:t xml:space="preserve"> </w:t>
      </w:r>
      <w:r w:rsidRPr="00FF21FA">
        <w:rPr>
          <w:rFonts w:hint="eastAsia"/>
        </w:rPr>
        <w:t>лица</w:t>
      </w:r>
      <w:r w:rsidRPr="00FF21FA">
        <w:t xml:space="preserve">, </w:t>
      </w:r>
      <w:r w:rsidRPr="00FF21FA">
        <w:rPr>
          <w:rFonts w:hint="eastAsia"/>
        </w:rPr>
        <w:t>подписавшего</w:t>
      </w:r>
      <w:r w:rsidRPr="00FF21FA">
        <w:t xml:space="preserve"> </w:t>
      </w:r>
      <w:r w:rsidRPr="00FF21FA">
        <w:rPr>
          <w:rFonts w:hint="eastAsia"/>
        </w:rPr>
        <w:t>заявление</w:t>
      </w:r>
      <w:r w:rsidRPr="00FF21FA">
        <w:t xml:space="preserve"> (</w:t>
      </w:r>
      <w:r w:rsidRPr="00FF21FA">
        <w:rPr>
          <w:rFonts w:hint="eastAsia"/>
        </w:rPr>
        <w:t>для</w:t>
      </w:r>
      <w:r w:rsidRPr="00FF21FA">
        <w:t xml:space="preserve"> </w:t>
      </w:r>
      <w:r w:rsidRPr="00FF21FA">
        <w:rPr>
          <w:rFonts w:hint="eastAsia"/>
        </w:rPr>
        <w:t>юридических</w:t>
      </w:r>
      <w:r w:rsidRPr="00FF21FA">
        <w:t xml:space="preserve"> </w:t>
      </w:r>
      <w:r w:rsidRPr="00FF21FA">
        <w:rPr>
          <w:rFonts w:hint="eastAsia"/>
        </w:rPr>
        <w:t>лиц</w:t>
      </w:r>
      <w:r w:rsidRPr="00FF21FA">
        <w:t>);</w:t>
      </w:r>
    </w:p>
    <w:p w:rsidR="006708AB" w:rsidRPr="00FF21FA" w:rsidRDefault="006708AB" w:rsidP="00A6117E">
      <w:pPr>
        <w:rPr>
          <w:rFonts w:ascii="Times New Roman" w:hAnsi="Times New Roman"/>
          <w:i/>
          <w:szCs w:val="28"/>
        </w:rPr>
      </w:pPr>
      <w:r w:rsidRPr="00FF21FA">
        <w:rPr>
          <w:rFonts w:ascii="Times New Roman" w:hAnsi="Times New Roman"/>
        </w:rPr>
        <w:t>в) документы</w:t>
      </w:r>
      <w:r w:rsidRPr="00FF21FA">
        <w:t xml:space="preserve">, </w:t>
      </w:r>
      <w:r w:rsidRPr="00FF21FA">
        <w:rPr>
          <w:rFonts w:hint="eastAsia"/>
        </w:rPr>
        <w:t>подтверждающие</w:t>
      </w:r>
      <w:r w:rsidRPr="00FF21FA">
        <w:t xml:space="preserve"> </w:t>
      </w:r>
      <w:r w:rsidRPr="00FF21FA">
        <w:rPr>
          <w:rFonts w:hint="eastAsia"/>
        </w:rPr>
        <w:t>полномочия</w:t>
      </w:r>
      <w:r w:rsidRPr="00FF21FA">
        <w:t xml:space="preserve"> </w:t>
      </w:r>
      <w:r w:rsidRPr="00FF21FA">
        <w:rPr>
          <w:rFonts w:hint="eastAsia"/>
        </w:rPr>
        <w:t>третьих</w:t>
      </w:r>
      <w:r w:rsidRPr="00FF21FA">
        <w:t xml:space="preserve"> </w:t>
      </w:r>
      <w:r w:rsidRPr="00FF21FA">
        <w:rPr>
          <w:rFonts w:hint="eastAsia"/>
        </w:rPr>
        <w:t>лиц</w:t>
      </w:r>
      <w:r w:rsidRPr="00FF21FA">
        <w:t xml:space="preserve"> </w:t>
      </w:r>
      <w:r w:rsidRPr="00FF21FA">
        <w:rPr>
          <w:rFonts w:hint="eastAsia"/>
        </w:rPr>
        <w:t>выступать</w:t>
      </w:r>
      <w:r w:rsidRPr="00FF21FA">
        <w:t xml:space="preserve"> </w:t>
      </w:r>
      <w:r w:rsidRPr="00FF21FA">
        <w:rPr>
          <w:rFonts w:hint="eastAsia"/>
        </w:rPr>
        <w:t>от</w:t>
      </w:r>
      <w:r w:rsidRPr="00FF21FA">
        <w:t xml:space="preserve"> </w:t>
      </w:r>
      <w:r w:rsidRPr="00FF21FA">
        <w:rPr>
          <w:rFonts w:hint="eastAsia"/>
        </w:rPr>
        <w:t>имени</w:t>
      </w:r>
      <w:r w:rsidRPr="00FF21FA">
        <w:t xml:space="preserve"> </w:t>
      </w:r>
      <w:r w:rsidRPr="00FF21FA">
        <w:rPr>
          <w:rFonts w:hint="eastAsia"/>
        </w:rPr>
        <w:t>заявителя</w:t>
      </w:r>
      <w:r w:rsidRPr="00FF21FA">
        <w:t xml:space="preserve">, </w:t>
      </w:r>
      <w:r w:rsidRPr="00FF21FA">
        <w:rPr>
          <w:rFonts w:hint="eastAsia"/>
        </w:rPr>
        <w:t>предусмотренные</w:t>
      </w:r>
      <w:r w:rsidRPr="00FF21FA">
        <w:t xml:space="preserve"> </w:t>
      </w:r>
      <w:r w:rsidRPr="00FF21FA">
        <w:rPr>
          <w:rFonts w:hint="eastAsia"/>
        </w:rPr>
        <w:t>законодательством</w:t>
      </w:r>
      <w:r w:rsidRPr="00FF21FA">
        <w:t xml:space="preserve"> </w:t>
      </w:r>
      <w:r w:rsidRPr="00FF21FA">
        <w:rPr>
          <w:rFonts w:hint="eastAsia"/>
        </w:rPr>
        <w:t>Российской</w:t>
      </w:r>
      <w:r w:rsidRPr="00FF21FA">
        <w:t xml:space="preserve"> </w:t>
      </w:r>
      <w:r w:rsidRPr="00FF21FA">
        <w:rPr>
          <w:rFonts w:hint="eastAsia"/>
        </w:rPr>
        <w:t>Федерации</w:t>
      </w:r>
      <w:r w:rsidRPr="00FF21FA">
        <w:rPr>
          <w:rFonts w:ascii="Times New Roman" w:hAnsi="Times New Roman"/>
          <w:i/>
          <w:szCs w:val="28"/>
        </w:rPr>
        <w:t>.</w:t>
      </w:r>
    </w:p>
    <w:p w:rsidR="006708AB" w:rsidRPr="00FF21FA" w:rsidRDefault="006708AB" w:rsidP="00A6117E">
      <w:pPr>
        <w:pStyle w:val="ConsPlusNormal"/>
        <w:jc w:val="both"/>
        <w:rPr>
          <w:rFonts w:ascii="Times New Roman" w:hAnsi="Times New Roman" w:cs="Times New Roman"/>
          <w:sz w:val="28"/>
          <w:szCs w:val="28"/>
        </w:rPr>
      </w:pPr>
      <w:r w:rsidRPr="00FF21FA">
        <w:rPr>
          <w:rFonts w:ascii="Times New Roman" w:hAnsi="Times New Roman"/>
          <w:sz w:val="28"/>
          <w:szCs w:val="28"/>
        </w:rPr>
        <w:t>31.</w:t>
      </w:r>
      <w:r>
        <w:rPr>
          <w:rFonts w:ascii="Times New Roman" w:hAnsi="Times New Roman"/>
          <w:szCs w:val="28"/>
        </w:rPr>
        <w:t xml:space="preserve"> </w:t>
      </w:r>
      <w:r w:rsidRPr="00FF21FA">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708AB" w:rsidRPr="000D27FC" w:rsidRDefault="006708AB" w:rsidP="00A6117E">
      <w:pPr>
        <w:autoSpaceDE w:val="0"/>
        <w:autoSpaceDN w:val="0"/>
        <w:adjustRightInd w:val="0"/>
        <w:rPr>
          <w:rFonts w:ascii="Times New Roman" w:hAnsi="Times New Roman"/>
          <w:szCs w:val="28"/>
        </w:rPr>
      </w:pPr>
      <w:r>
        <w:rPr>
          <w:rFonts w:ascii="Times New Roman" w:hAnsi="Times New Roman"/>
          <w:szCs w:val="28"/>
        </w:rPr>
        <w:t xml:space="preserve">32. </w:t>
      </w:r>
      <w:r w:rsidRPr="000D27FC">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w:t>
      </w:r>
      <w:r>
        <w:rPr>
          <w:rFonts w:ascii="Times New Roman" w:hAnsi="Times New Roman"/>
          <w:szCs w:val="28"/>
        </w:rPr>
        <w:t>0</w:t>
      </w:r>
      <w:r w:rsidRPr="000D27FC">
        <w:rPr>
          <w:rFonts w:ascii="Times New Roman" w:hAnsi="Times New Roman"/>
          <w:szCs w:val="28"/>
        </w:rPr>
        <w:t xml:space="preserve"> настоящего Административного регламента.</w:t>
      </w:r>
    </w:p>
    <w:p w:rsidR="006708AB" w:rsidRPr="000D27FC" w:rsidRDefault="006708AB" w:rsidP="00A6117E">
      <w:pPr>
        <w:autoSpaceDE w:val="0"/>
        <w:autoSpaceDN w:val="0"/>
        <w:adjustRightInd w:val="0"/>
        <w:rPr>
          <w:rFonts w:ascii="Times New Roman" w:hAnsi="Times New Roman"/>
          <w:szCs w:val="28"/>
        </w:rPr>
      </w:pPr>
      <w:r w:rsidRPr="000D27FC">
        <w:rPr>
          <w:rFonts w:ascii="Times New Roman" w:hAnsi="Times New Roman"/>
          <w:szCs w:val="28"/>
        </w:rPr>
        <w:t>3</w:t>
      </w:r>
      <w:r>
        <w:rPr>
          <w:rFonts w:ascii="Times New Roman" w:hAnsi="Times New Roman"/>
          <w:szCs w:val="28"/>
        </w:rPr>
        <w:t>3</w:t>
      </w:r>
      <w:r w:rsidRPr="000D27FC">
        <w:rPr>
          <w:rFonts w:ascii="Times New Roman" w:hAnsi="Times New Roman"/>
          <w:szCs w:val="28"/>
        </w:rPr>
        <w:t>. Требования к документам, представляемым заявителем:</w:t>
      </w:r>
    </w:p>
    <w:p w:rsidR="006708AB" w:rsidRPr="000D27FC" w:rsidRDefault="006708AB" w:rsidP="00A6117E">
      <w:pPr>
        <w:autoSpaceDE w:val="0"/>
        <w:autoSpaceDN w:val="0"/>
        <w:adjustRightInd w:val="0"/>
        <w:rPr>
          <w:rFonts w:ascii="Times New Roman" w:hAnsi="Times New Roman"/>
          <w:szCs w:val="28"/>
        </w:rPr>
      </w:pPr>
      <w:r w:rsidRPr="000D27FC">
        <w:rPr>
          <w:rFonts w:ascii="Times New Roman" w:hAnsi="Times New Roman"/>
          <w:szCs w:val="28"/>
        </w:rPr>
        <w:t>а) документы должны иметь печати</w:t>
      </w:r>
      <w:r>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708AB" w:rsidRPr="000D27FC" w:rsidRDefault="006708AB"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тексты документов должны быть написаны разборчиво;</w:t>
      </w:r>
    </w:p>
    <w:p w:rsidR="006708AB" w:rsidRPr="000D27FC" w:rsidRDefault="006708AB" w:rsidP="003F02C0">
      <w:pPr>
        <w:autoSpaceDE w:val="0"/>
        <w:autoSpaceDN w:val="0"/>
        <w:adjustRightInd w:val="0"/>
        <w:ind w:firstLine="709"/>
        <w:rPr>
          <w:rFonts w:ascii="Times New Roman" w:hAnsi="Times New Roman"/>
          <w:szCs w:val="28"/>
        </w:rPr>
      </w:pPr>
      <w:r w:rsidRPr="000D27FC">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708AB" w:rsidRPr="000D27FC" w:rsidRDefault="006708AB"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документы не должны быть исполнены карандашом;</w:t>
      </w:r>
    </w:p>
    <w:p w:rsidR="006708AB" w:rsidRPr="000D27FC" w:rsidRDefault="006708AB"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708AB" w:rsidRPr="000D27FC" w:rsidRDefault="006708AB" w:rsidP="000C021B">
      <w:pPr>
        <w:autoSpaceDE w:val="0"/>
        <w:autoSpaceDN w:val="0"/>
        <w:adjustRightInd w:val="0"/>
        <w:ind w:firstLine="709"/>
        <w:rPr>
          <w:rFonts w:ascii="Times New Roman" w:hAnsi="Times New Roman"/>
          <w:szCs w:val="28"/>
        </w:rPr>
      </w:pPr>
    </w:p>
    <w:p w:rsidR="006708AB" w:rsidRPr="000D27FC" w:rsidRDefault="006708AB" w:rsidP="000C021B">
      <w:pPr>
        <w:widowControl w:val="0"/>
        <w:autoSpaceDE w:val="0"/>
        <w:autoSpaceDN w:val="0"/>
        <w:adjustRightInd w:val="0"/>
        <w:jc w:val="center"/>
        <w:outlineLvl w:val="2"/>
        <w:rPr>
          <w:rFonts w:ascii="Times New Roman" w:hAnsi="Times New Roman"/>
          <w:szCs w:val="28"/>
        </w:rPr>
      </w:pPr>
      <w:bookmarkStart w:id="15" w:name="Par224"/>
      <w:bookmarkEnd w:id="15"/>
      <w:r w:rsidRPr="004673D7">
        <w:rPr>
          <w:rFonts w:ascii="Times New Roman" w:hAnsi="Times New Roman"/>
          <w:szCs w:val="28"/>
        </w:rPr>
        <w:t xml:space="preserve">Глава 10. ПЕРЕЧЕНЬ ДОКУМЕНТОВ, НЕОБХОДИМЫХ В </w:t>
      </w:r>
      <w:r w:rsidRPr="004673D7">
        <w:rPr>
          <w:rFonts w:ascii="Times New Roman" w:hAnsi="Times New Roman"/>
          <w:szCs w:val="28"/>
        </w:rPr>
        <w:lastRenderedPageBreak/>
        <w:t>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6708AB" w:rsidRPr="000D27FC" w:rsidRDefault="006708AB" w:rsidP="000C021B">
      <w:pPr>
        <w:widowControl w:val="0"/>
        <w:autoSpaceDE w:val="0"/>
        <w:autoSpaceDN w:val="0"/>
        <w:adjustRightInd w:val="0"/>
        <w:rPr>
          <w:rFonts w:ascii="Times New Roman" w:hAnsi="Times New Roman"/>
          <w:szCs w:val="28"/>
        </w:rPr>
      </w:pPr>
    </w:p>
    <w:p w:rsidR="006708AB" w:rsidRPr="000D27FC" w:rsidRDefault="006708AB"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Pr>
          <w:rFonts w:ascii="Times New Roman" w:hAnsi="Times New Roman"/>
          <w:szCs w:val="28"/>
        </w:rPr>
        <w:t>4</w:t>
      </w:r>
      <w:r w:rsidRPr="000D27FC">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708AB" w:rsidRDefault="006708AB"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Pr="00484D5F">
        <w:rPr>
          <w:rFonts w:ascii="Times New Roman" w:hAnsi="Times New Roman"/>
          <w:szCs w:val="28"/>
          <w:lang w:eastAsia="en-US"/>
        </w:rPr>
        <w:t>)</w:t>
      </w:r>
      <w:r w:rsidRPr="00FF21FA">
        <w:rPr>
          <w:rFonts w:ascii="Times New Roman" w:hAnsi="Times New Roman"/>
          <w:szCs w:val="28"/>
          <w:lang w:eastAsia="en-US"/>
        </w:rPr>
        <w:t xml:space="preserve"> </w:t>
      </w:r>
      <w:r>
        <w:rPr>
          <w:rFonts w:ascii="Times New Roman" w:hAnsi="Times New Roman"/>
          <w:szCs w:val="28"/>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6708AB" w:rsidRDefault="006708AB" w:rsidP="00FF21F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6708AB" w:rsidRDefault="006708AB" w:rsidP="004460A8">
      <w:pPr>
        <w:rPr>
          <w:rFonts w:ascii="Calibri" w:hAnsi="Calibri"/>
        </w:rPr>
      </w:pPr>
      <w:r>
        <w:rPr>
          <w:rFonts w:ascii="Times New Roman" w:hAnsi="Times New Roman"/>
          <w:szCs w:val="28"/>
        </w:rPr>
        <w:t>в</w:t>
      </w:r>
      <w:r w:rsidRPr="00854DB1">
        <w:rPr>
          <w:rFonts w:ascii="Times New Roman" w:hAnsi="Times New Roman"/>
          <w:szCs w:val="28"/>
        </w:rPr>
        <w:t>)</w:t>
      </w:r>
      <w:r w:rsidRPr="00FF21FA">
        <w:t xml:space="preserve"> </w:t>
      </w:r>
      <w:r>
        <w:rPr>
          <w:rFonts w:hint="eastAsia"/>
        </w:rPr>
        <w:t>правоустанавливающие</w:t>
      </w:r>
      <w:r>
        <w:t xml:space="preserve"> </w:t>
      </w:r>
      <w:r>
        <w:rPr>
          <w:rFonts w:hint="eastAsia"/>
        </w:rPr>
        <w:t>и</w:t>
      </w:r>
      <w:r>
        <w:t xml:space="preserve"> (</w:t>
      </w:r>
      <w:r>
        <w:rPr>
          <w:rFonts w:hint="eastAsia"/>
        </w:rPr>
        <w:t>или</w:t>
      </w:r>
      <w:r>
        <w:t xml:space="preserve">) </w:t>
      </w:r>
      <w:proofErr w:type="spellStart"/>
      <w:r>
        <w:rPr>
          <w:rFonts w:hint="eastAsia"/>
        </w:rPr>
        <w:t>правоудостоверяющие</w:t>
      </w:r>
      <w:proofErr w:type="spellEnd"/>
      <w:r>
        <w:t xml:space="preserve"> </w:t>
      </w:r>
      <w:r>
        <w:rPr>
          <w:rFonts w:hint="eastAsia"/>
        </w:rPr>
        <w:t>документы</w:t>
      </w:r>
      <w:r>
        <w:t xml:space="preserve"> </w:t>
      </w:r>
      <w:r>
        <w:rPr>
          <w:rFonts w:hint="eastAsia"/>
        </w:rPr>
        <w:t>на</w:t>
      </w:r>
      <w:r>
        <w:t xml:space="preserve"> </w:t>
      </w:r>
      <w:r>
        <w:rPr>
          <w:rFonts w:hint="eastAsia"/>
        </w:rPr>
        <w:t>объект</w:t>
      </w:r>
      <w:r>
        <w:t xml:space="preserve"> (</w:t>
      </w:r>
      <w:r>
        <w:rPr>
          <w:rFonts w:hint="eastAsia"/>
        </w:rPr>
        <w:t>объекты</w:t>
      </w:r>
      <w:r>
        <w:t xml:space="preserve">) </w:t>
      </w:r>
      <w:r>
        <w:rPr>
          <w:rFonts w:hint="eastAsia"/>
        </w:rPr>
        <w:t>адресации</w:t>
      </w:r>
      <w:r>
        <w:rPr>
          <w:rFonts w:ascii="Calibri" w:hAnsi="Calibri"/>
        </w:rPr>
        <w:t>;</w:t>
      </w:r>
    </w:p>
    <w:p w:rsidR="006708AB" w:rsidRPr="00FF21FA" w:rsidRDefault="006708AB" w:rsidP="00FF21FA">
      <w:pPr>
        <w:pStyle w:val="ConsPlusNormal"/>
        <w:ind w:firstLine="709"/>
        <w:jc w:val="both"/>
        <w:rPr>
          <w:rFonts w:ascii="Times New Roman" w:hAnsi="Times New Roman" w:cs="Times New Roman"/>
          <w:sz w:val="28"/>
          <w:szCs w:val="28"/>
        </w:rPr>
      </w:pPr>
      <w:r w:rsidRPr="00FF21FA">
        <w:rPr>
          <w:rFonts w:ascii="Times New Roman" w:hAnsi="Times New Roman" w:cs="Times New Roman"/>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708AB" w:rsidRPr="00FF21FA" w:rsidRDefault="006708AB"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FF21F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708AB" w:rsidRPr="00FF21FA" w:rsidRDefault="006708AB"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FF21F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708AB" w:rsidRPr="00FF21FA" w:rsidRDefault="006708AB"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FF21F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708AB" w:rsidRPr="00FF21FA" w:rsidRDefault="006708AB"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FF21F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w:t>
      </w:r>
      <w:r>
        <w:rPr>
          <w:rFonts w:ascii="Times New Roman" w:hAnsi="Times New Roman" w:cs="Times New Roman"/>
          <w:sz w:val="28"/>
          <w:szCs w:val="28"/>
        </w:rPr>
        <w:t xml:space="preserve">ае присвоения помещению адреса </w:t>
      </w:r>
      <w:r w:rsidRPr="00FF21FA">
        <w:rPr>
          <w:rFonts w:ascii="Times New Roman" w:hAnsi="Times New Roman" w:cs="Times New Roman"/>
          <w:sz w:val="28"/>
          <w:szCs w:val="28"/>
        </w:rPr>
        <w:t>вследствие его перевода из жилого помещения в нежилое помещение или нежилого помещения в жилое помещение);</w:t>
      </w:r>
    </w:p>
    <w:p w:rsidR="006708AB" w:rsidRPr="00FF21FA" w:rsidRDefault="006708AB" w:rsidP="00FF2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FF21F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Pr>
          <w:rFonts w:ascii="Times New Roman" w:hAnsi="Times New Roman" w:cs="Times New Roman"/>
          <w:sz w:val="28"/>
          <w:szCs w:val="28"/>
        </w:rPr>
        <w:t>олее новых объектов адресации).</w:t>
      </w:r>
    </w:p>
    <w:p w:rsidR="006708AB" w:rsidRPr="000D27FC" w:rsidRDefault="006708AB" w:rsidP="004E613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35</w:t>
      </w:r>
      <w:r w:rsidRPr="000D27FC">
        <w:rPr>
          <w:rFonts w:ascii="Times New Roman" w:hAnsi="Times New Roman"/>
          <w:szCs w:val="28"/>
        </w:rPr>
        <w:t>. Уполномоченный орган</w:t>
      </w:r>
      <w:r>
        <w:rPr>
          <w:rFonts w:ascii="Times New Roman" w:hAnsi="Times New Roman"/>
          <w:szCs w:val="28"/>
        </w:rPr>
        <w:t>, МФЦ</w:t>
      </w:r>
      <w:r w:rsidRPr="000D27FC">
        <w:rPr>
          <w:rFonts w:ascii="Times New Roman" w:hAnsi="Times New Roman"/>
          <w:szCs w:val="28"/>
        </w:rPr>
        <w:t xml:space="preserve"> при предоставлении муниципальной услуги не вправе требовать от заявителей:</w:t>
      </w:r>
    </w:p>
    <w:p w:rsidR="006708AB" w:rsidRPr="000D27FC" w:rsidRDefault="006708AB"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08AB" w:rsidRPr="000D27FC" w:rsidRDefault="006708AB"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708AB" w:rsidRPr="000D27FC" w:rsidRDefault="006708AB" w:rsidP="004E6139">
      <w:pPr>
        <w:widowControl w:val="0"/>
        <w:autoSpaceDE w:val="0"/>
        <w:autoSpaceDN w:val="0"/>
        <w:adjustRightInd w:val="0"/>
        <w:rPr>
          <w:rFonts w:ascii="Times New Roman" w:hAnsi="Times New Roman"/>
          <w:szCs w:val="28"/>
        </w:rPr>
      </w:pPr>
    </w:p>
    <w:p w:rsidR="006708AB" w:rsidRPr="000D27FC" w:rsidRDefault="006708AB" w:rsidP="002A331D">
      <w:pPr>
        <w:ind w:firstLine="0"/>
        <w:jc w:val="center"/>
      </w:pPr>
      <w:bookmarkStart w:id="17" w:name="Par239"/>
      <w:bookmarkEnd w:id="17"/>
      <w:r w:rsidRPr="000D27FC">
        <w:rPr>
          <w:rFonts w:hint="eastAsia"/>
        </w:rPr>
        <w:t>Глава</w:t>
      </w:r>
      <w:r w:rsidRPr="000D27FC">
        <w:t xml:space="preserve"> 11. </w:t>
      </w:r>
      <w:r w:rsidRPr="000D27FC">
        <w:rPr>
          <w:rFonts w:hint="eastAsia"/>
        </w:rPr>
        <w:t>ПЕРЕЧЕНЬ</w:t>
      </w:r>
      <w:r w:rsidRPr="000D27FC">
        <w:t xml:space="preserve"> </w:t>
      </w:r>
      <w:r w:rsidRPr="000D27FC">
        <w:rPr>
          <w:rFonts w:hint="eastAsia"/>
        </w:rPr>
        <w:t>ОСНОВАНИЙ</w:t>
      </w:r>
      <w:r w:rsidRPr="000D27FC">
        <w:t xml:space="preserve"> </w:t>
      </w:r>
      <w:r w:rsidRPr="000D27FC">
        <w:rPr>
          <w:rFonts w:hint="eastAsia"/>
        </w:rPr>
        <w:t>ДЛЯ</w:t>
      </w:r>
      <w:r w:rsidRPr="000D27FC">
        <w:t xml:space="preserve"> </w:t>
      </w:r>
      <w:r w:rsidRPr="000D27FC">
        <w:rPr>
          <w:rFonts w:hint="eastAsia"/>
        </w:rPr>
        <w:t>ОТКАЗА</w:t>
      </w:r>
      <w:r w:rsidRPr="000D27FC">
        <w:t xml:space="preserve"> </w:t>
      </w:r>
      <w:r w:rsidRPr="000D27FC">
        <w:rPr>
          <w:rFonts w:hint="eastAsia"/>
        </w:rPr>
        <w:t>В</w:t>
      </w:r>
      <w:r w:rsidRPr="000D27FC">
        <w:t xml:space="preserve"> </w:t>
      </w:r>
      <w:r w:rsidRPr="000D27FC">
        <w:rPr>
          <w:rFonts w:hint="eastAsia"/>
        </w:rPr>
        <w:t>ПРИЕМЕ</w:t>
      </w:r>
      <w:r w:rsidRPr="000D27FC">
        <w:t xml:space="preserve"> </w:t>
      </w:r>
      <w:r w:rsidRPr="000D27FC">
        <w:rPr>
          <w:rFonts w:hint="eastAsia"/>
        </w:rPr>
        <w:t>ДОКУМЕНТОВ</w:t>
      </w:r>
      <w:r w:rsidRPr="000D27FC">
        <w:t xml:space="preserve">, </w:t>
      </w:r>
      <w:r w:rsidRPr="000D27FC">
        <w:rPr>
          <w:rFonts w:hint="eastAsia"/>
        </w:rPr>
        <w:t>НЕОБХОДИМЫХ</w:t>
      </w:r>
      <w:r w:rsidRPr="000D27FC">
        <w:t xml:space="preserve"> </w:t>
      </w:r>
      <w:r w:rsidRPr="000D27FC">
        <w:rPr>
          <w:rFonts w:hint="eastAsia"/>
        </w:rPr>
        <w:t>ДЛЯ</w:t>
      </w:r>
      <w:r w:rsidRPr="000D27FC">
        <w:t xml:space="preserve"> </w:t>
      </w:r>
      <w:r w:rsidRPr="000D27FC">
        <w:rPr>
          <w:rFonts w:hint="eastAsia"/>
        </w:rPr>
        <w:t>ПРЕДОСТАВЛЕНИЯ</w:t>
      </w:r>
      <w:r w:rsidRPr="000D27FC">
        <w:t xml:space="preserve"> </w:t>
      </w:r>
      <w:r w:rsidRPr="000D27FC">
        <w:rPr>
          <w:rFonts w:hint="eastAsia"/>
        </w:rPr>
        <w:t>МУНИЦИПАЛЬНОЙ</w:t>
      </w:r>
      <w:r w:rsidRPr="000D27FC">
        <w:t xml:space="preserve"> </w:t>
      </w:r>
      <w:r w:rsidRPr="000D27FC">
        <w:rPr>
          <w:rFonts w:hint="eastAsia"/>
        </w:rPr>
        <w:t>УСЛУГИ</w:t>
      </w:r>
    </w:p>
    <w:p w:rsidR="006708AB" w:rsidRPr="000D27FC" w:rsidRDefault="006708AB" w:rsidP="002A331D">
      <w:pPr>
        <w:ind w:firstLine="0"/>
        <w:jc w:val="center"/>
      </w:pPr>
    </w:p>
    <w:p w:rsidR="006708AB" w:rsidRPr="000D27FC" w:rsidRDefault="006708AB" w:rsidP="00157485">
      <w:pPr>
        <w:rPr>
          <w:rFonts w:ascii="Times New Roman" w:hAnsi="Times New Roman"/>
          <w:color w:val="000000"/>
        </w:rPr>
      </w:pPr>
      <w:r>
        <w:rPr>
          <w:rFonts w:ascii="Times New Roman" w:hAnsi="Times New Roman"/>
          <w:color w:val="000000"/>
        </w:rPr>
        <w:t>36</w:t>
      </w:r>
      <w:r w:rsidRPr="000D27FC">
        <w:rPr>
          <w:rFonts w:ascii="Times New Roman" w:hAnsi="Times New Roman"/>
          <w:color w:val="000000"/>
        </w:rPr>
        <w:t>. Основанием для отказа в приеме к рассмотрению документов являются:</w:t>
      </w:r>
    </w:p>
    <w:p w:rsidR="006708AB" w:rsidRDefault="006708AB" w:rsidP="00157485">
      <w:pPr>
        <w:rPr>
          <w:rFonts w:ascii="Times New Roman" w:hAnsi="Times New Roman"/>
          <w:color w:val="000000"/>
        </w:rPr>
      </w:pPr>
      <w:r w:rsidRPr="000D27FC">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708AB" w:rsidRDefault="006708AB" w:rsidP="0009029D">
      <w:pPr>
        <w:rPr>
          <w:rFonts w:ascii="Times New Roman" w:hAnsi="Times New Roman"/>
          <w:color w:val="000000"/>
        </w:rPr>
      </w:pPr>
      <w:r w:rsidRPr="000D27FC">
        <w:rPr>
          <w:rFonts w:ascii="Times New Roman" w:hAnsi="Times New Roman"/>
          <w:color w:val="000000"/>
        </w:rPr>
        <w:t xml:space="preserve">наличие в документах нецензурных либо оскорбительных выражений, угроз жизни, здоровью и имуществу должностных лиц уполномоченного органа, а также </w:t>
      </w:r>
      <w:r>
        <w:rPr>
          <w:rFonts w:ascii="Times New Roman" w:hAnsi="Times New Roman"/>
          <w:color w:val="000000"/>
        </w:rPr>
        <w:t>членов их семей;</w:t>
      </w:r>
    </w:p>
    <w:p w:rsidR="006708AB" w:rsidRPr="00F64707" w:rsidRDefault="006708AB" w:rsidP="00F64707">
      <w:pPr>
        <w:autoSpaceDE w:val="0"/>
        <w:autoSpaceDN w:val="0"/>
        <w:adjustRightInd w:val="0"/>
        <w:ind w:firstLine="709"/>
        <w:rPr>
          <w:rFonts w:ascii="Times New Roman" w:hAnsi="Times New Roman"/>
          <w:szCs w:val="28"/>
        </w:rPr>
      </w:pPr>
      <w:r>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6708AB" w:rsidRPr="000D27FC" w:rsidRDefault="006708AB" w:rsidP="0009029D">
      <w:pPr>
        <w:rPr>
          <w:rFonts w:ascii="Times New Roman" w:hAnsi="Times New Roman"/>
          <w:color w:val="000000"/>
        </w:rPr>
      </w:pPr>
      <w:r>
        <w:rPr>
          <w:rFonts w:ascii="Times New Roman" w:hAnsi="Times New Roman"/>
          <w:color w:val="000000"/>
        </w:rPr>
        <w:t>37</w:t>
      </w:r>
      <w:r w:rsidRPr="000D27FC">
        <w:rPr>
          <w:rFonts w:ascii="Times New Roman" w:hAnsi="Times New Roman"/>
          <w:color w:val="000000"/>
        </w:rPr>
        <w:t>.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6708AB" w:rsidRPr="000D27FC" w:rsidRDefault="006708AB" w:rsidP="0009029D">
      <w:pPr>
        <w:rPr>
          <w:rFonts w:ascii="Times New Roman" w:hAnsi="Times New Roman"/>
          <w:color w:val="000000"/>
        </w:rPr>
      </w:pPr>
      <w:r w:rsidRPr="000D27FC">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6708AB" w:rsidRPr="000D27FC" w:rsidRDefault="006708AB" w:rsidP="0009029D">
      <w:pPr>
        <w:rPr>
          <w:rFonts w:ascii="Times New Roman" w:hAnsi="Times New Roman"/>
          <w:color w:val="000000"/>
        </w:rPr>
      </w:pPr>
      <w:r w:rsidRPr="000D27FC">
        <w:rPr>
          <w:rFonts w:ascii="Times New Roman" w:hAnsi="Times New Roman"/>
          <w:color w:val="000000"/>
        </w:rPr>
        <w:t>В случае отказа в приеме документов, поданных в форме электронных документов, заявителю с использованием информационно-</w:t>
      </w:r>
      <w:r w:rsidRPr="000D27FC">
        <w:rPr>
          <w:rFonts w:ascii="Times New Roman" w:hAnsi="Times New Roman"/>
          <w:color w:val="000000"/>
        </w:rPr>
        <w:lastRenderedPageBreak/>
        <w:t>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6708AB" w:rsidRPr="008D78CE" w:rsidRDefault="006708AB" w:rsidP="00B543FE">
      <w:pPr>
        <w:rPr>
          <w:rFonts w:ascii="Times New Roman" w:hAnsi="Times New Roman"/>
          <w:color w:val="000000"/>
        </w:rPr>
      </w:pPr>
      <w:r w:rsidRPr="008D78CE">
        <w:rPr>
          <w:rFonts w:ascii="Times New Roman" w:hAnsi="Times New Roman"/>
          <w:color w:val="000000"/>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6708AB" w:rsidRPr="000D27FC" w:rsidRDefault="006708AB" w:rsidP="00B543FE">
      <w:pPr>
        <w:rPr>
          <w:rFonts w:ascii="Times New Roman" w:hAnsi="Times New Roman"/>
          <w:color w:val="000000"/>
        </w:rPr>
      </w:pPr>
      <w:r w:rsidRPr="008D78CE">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708AB" w:rsidRPr="000D27FC" w:rsidRDefault="006708AB" w:rsidP="0009029D">
      <w:pPr>
        <w:rPr>
          <w:rFonts w:ascii="Times New Roman" w:hAnsi="Times New Roman"/>
          <w:color w:val="000000"/>
        </w:rPr>
      </w:pPr>
      <w:r>
        <w:rPr>
          <w:rFonts w:ascii="Times New Roman" w:hAnsi="Times New Roman"/>
          <w:color w:val="000000"/>
        </w:rPr>
        <w:t>38</w:t>
      </w:r>
      <w:r w:rsidRPr="000D27FC">
        <w:rPr>
          <w:rFonts w:ascii="Times New Roman" w:hAnsi="Times New Roman"/>
          <w:color w:val="000000"/>
        </w:rPr>
        <w:t xml:space="preserve">. Отказ в приеме документов не препятствует повторному обращению </w:t>
      </w:r>
      <w:r>
        <w:rPr>
          <w:rFonts w:ascii="Times New Roman" w:hAnsi="Times New Roman"/>
          <w:color w:val="000000"/>
        </w:rPr>
        <w:t>заявителя</w:t>
      </w:r>
      <w:r w:rsidRPr="000D27FC">
        <w:rPr>
          <w:rFonts w:ascii="Times New Roman" w:hAnsi="Times New Roman"/>
          <w:color w:val="000000"/>
        </w:rPr>
        <w:t xml:space="preserve"> в порядке, </w:t>
      </w:r>
      <w:r w:rsidRPr="0019725D">
        <w:rPr>
          <w:rFonts w:ascii="Times New Roman" w:hAnsi="Times New Roman"/>
        </w:rPr>
        <w:t>установленном пунктом 78 настоящего</w:t>
      </w:r>
      <w:r w:rsidRPr="00774DB1">
        <w:rPr>
          <w:rFonts w:ascii="Times New Roman" w:hAnsi="Times New Roman"/>
        </w:rPr>
        <w:t xml:space="preserve"> </w:t>
      </w:r>
      <w:r w:rsidRPr="00774DB1">
        <w:rPr>
          <w:rFonts w:ascii="Times New Roman" w:hAnsi="Times New Roman"/>
          <w:color w:val="000000"/>
        </w:rPr>
        <w:t>административного</w:t>
      </w:r>
      <w:r w:rsidRPr="000D27FC">
        <w:rPr>
          <w:rFonts w:ascii="Times New Roman" w:hAnsi="Times New Roman"/>
          <w:color w:val="000000"/>
        </w:rPr>
        <w:t xml:space="preserve"> регламента.</w:t>
      </w:r>
    </w:p>
    <w:p w:rsidR="006708AB" w:rsidRPr="000D27FC" w:rsidRDefault="006708AB" w:rsidP="00157485">
      <w:pPr>
        <w:rPr>
          <w:rFonts w:ascii="Calibri" w:hAnsi="Calibri"/>
          <w:color w:val="000000"/>
        </w:rPr>
      </w:pPr>
    </w:p>
    <w:p w:rsidR="006708AB" w:rsidRPr="000D27FC" w:rsidRDefault="006708AB" w:rsidP="006D39D1">
      <w:pPr>
        <w:widowControl w:val="0"/>
        <w:autoSpaceDE w:val="0"/>
        <w:autoSpaceDN w:val="0"/>
        <w:adjustRightInd w:val="0"/>
        <w:jc w:val="center"/>
        <w:outlineLvl w:val="2"/>
        <w:rPr>
          <w:rFonts w:ascii="Times New Roman" w:hAnsi="Times New Roman"/>
          <w:szCs w:val="28"/>
        </w:rPr>
      </w:pPr>
      <w:bookmarkStart w:id="18" w:name="Par251"/>
      <w:bookmarkEnd w:id="18"/>
      <w:r w:rsidRPr="000D27FC">
        <w:rPr>
          <w:rFonts w:ascii="Times New Roman" w:hAnsi="Times New Roman"/>
          <w:szCs w:val="28"/>
        </w:rPr>
        <w:t>Глава 12. ПЕРЕЧЕНЬ ОСНОВАНИЙ ДЛЯ ПРИОСТАНОВЛЕНИЯ</w:t>
      </w:r>
    </w:p>
    <w:p w:rsidR="006708AB" w:rsidRPr="000D27FC" w:rsidRDefault="006708AB"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ПРЕДОСТАВЛЕНИИМУНИЦИПАЛЬНОЙ УСЛУГИ</w:t>
      </w:r>
    </w:p>
    <w:p w:rsidR="006708AB" w:rsidRPr="000D27FC" w:rsidRDefault="006708AB" w:rsidP="006D39D1">
      <w:pPr>
        <w:widowControl w:val="0"/>
        <w:autoSpaceDE w:val="0"/>
        <w:autoSpaceDN w:val="0"/>
        <w:adjustRightInd w:val="0"/>
        <w:rPr>
          <w:rFonts w:ascii="Times New Roman" w:hAnsi="Times New Roman"/>
          <w:szCs w:val="28"/>
        </w:rPr>
      </w:pPr>
    </w:p>
    <w:p w:rsidR="006708AB" w:rsidRPr="000D27FC" w:rsidRDefault="006708AB" w:rsidP="00A6117E">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Pr="000D27FC">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708AB" w:rsidRPr="000D27FC" w:rsidRDefault="006708AB" w:rsidP="00A6117E">
      <w:pPr>
        <w:autoSpaceDE w:val="0"/>
        <w:autoSpaceDN w:val="0"/>
        <w:adjustRightInd w:val="0"/>
        <w:ind w:firstLine="709"/>
        <w:rPr>
          <w:rFonts w:ascii="Times New Roman" w:hAnsi="Times New Roman"/>
          <w:szCs w:val="28"/>
        </w:rPr>
      </w:pPr>
      <w:r>
        <w:rPr>
          <w:rFonts w:ascii="Times New Roman" w:hAnsi="Times New Roman"/>
          <w:szCs w:val="28"/>
        </w:rPr>
        <w:t>40</w:t>
      </w:r>
      <w:r w:rsidRPr="000D27FC">
        <w:rPr>
          <w:rFonts w:ascii="Times New Roman" w:hAnsi="Times New Roman"/>
          <w:szCs w:val="28"/>
        </w:rPr>
        <w:t>. Основаниями для отказа в предоставлении муниципальной услуги являются:</w:t>
      </w:r>
    </w:p>
    <w:p w:rsidR="006708AB" w:rsidRPr="00B751A3" w:rsidRDefault="006708AB"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r>
        <w:rPr>
          <w:rFonts w:ascii="Times New Roman" w:hAnsi="Times New Roman" w:cs="Times New Roman"/>
          <w:sz w:val="28"/>
          <w:szCs w:val="28"/>
        </w:rPr>
        <w:t>пункте 3 настоящего административного регламента</w:t>
      </w:r>
      <w:r w:rsidRPr="00B751A3">
        <w:rPr>
          <w:rFonts w:ascii="Times New Roman" w:hAnsi="Times New Roman" w:cs="Times New Roman"/>
          <w:sz w:val="28"/>
          <w:szCs w:val="28"/>
        </w:rPr>
        <w:t>;</w:t>
      </w:r>
    </w:p>
    <w:p w:rsidR="006708AB" w:rsidRPr="00B751A3" w:rsidRDefault="006708AB"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B751A3">
        <w:rPr>
          <w:rFonts w:ascii="Times New Roman" w:hAnsi="Times New Roman" w:cs="Times New Roman"/>
          <w:sz w:val="28"/>
          <w:szCs w:val="28"/>
        </w:rPr>
        <w:t>необходимых</w:t>
      </w:r>
      <w:proofErr w:type="gramEnd"/>
      <w:r w:rsidRPr="00B751A3">
        <w:rPr>
          <w:rFonts w:ascii="Times New Roman" w:hAnsi="Times New Roman" w:cs="Times New Roman"/>
          <w:sz w:val="28"/>
          <w:szCs w:val="28"/>
        </w:rPr>
        <w:t xml:space="preserve"> для присвоения объекту адресации адреса, и соответствующий документ не был представлен заявителем по собственной инициативе;</w:t>
      </w:r>
    </w:p>
    <w:p w:rsidR="006708AB" w:rsidRPr="00B751A3" w:rsidRDefault="006708AB"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6708AB" w:rsidRPr="00B751A3" w:rsidRDefault="006708AB" w:rsidP="00A6117E">
      <w:pPr>
        <w:pStyle w:val="ConsPlusNormal"/>
        <w:ind w:firstLine="709"/>
        <w:jc w:val="both"/>
        <w:rPr>
          <w:rFonts w:ascii="Times New Roman" w:hAnsi="Times New Roman" w:cs="Times New Roman"/>
          <w:sz w:val="28"/>
          <w:szCs w:val="28"/>
        </w:rPr>
      </w:pPr>
      <w:r w:rsidRPr="00B751A3">
        <w:rPr>
          <w:rFonts w:ascii="Times New Roman" w:hAnsi="Times New Roman" w:cs="Times New Roman"/>
          <w:sz w:val="28"/>
          <w:szCs w:val="28"/>
        </w:rPr>
        <w:t xml:space="preserve">г) отсутствуют случаи и условия для присвоения объекту адресации адреса, указанные в </w:t>
      </w:r>
      <w:r>
        <w:rPr>
          <w:rFonts w:ascii="Times New Roman" w:hAnsi="Times New Roman" w:cs="Times New Roman"/>
          <w:sz w:val="28"/>
          <w:szCs w:val="28"/>
        </w:rPr>
        <w:t>пункте 20 настоящего административного регламента.</w:t>
      </w:r>
    </w:p>
    <w:p w:rsidR="006708AB" w:rsidRPr="000D27FC" w:rsidRDefault="006708AB" w:rsidP="00A6117E">
      <w:pPr>
        <w:autoSpaceDE w:val="0"/>
        <w:autoSpaceDN w:val="0"/>
        <w:adjustRightInd w:val="0"/>
        <w:ind w:firstLine="709"/>
        <w:rPr>
          <w:rFonts w:ascii="Times New Roman" w:hAnsi="Times New Roman"/>
          <w:szCs w:val="28"/>
        </w:rPr>
      </w:pPr>
      <w:r>
        <w:rPr>
          <w:rFonts w:ascii="Times New Roman" w:hAnsi="Times New Roman"/>
          <w:szCs w:val="28"/>
        </w:rPr>
        <w:t>41</w:t>
      </w:r>
      <w:r w:rsidRPr="000D27FC">
        <w:rPr>
          <w:rFonts w:ascii="Times New Roman" w:hAnsi="Times New Roman"/>
          <w:szCs w:val="28"/>
        </w:rPr>
        <w:t>. Неполучение (несвоевременное получение) документов, запрошенных в соответствии с пункт</w:t>
      </w:r>
      <w:r>
        <w:rPr>
          <w:rFonts w:ascii="Times New Roman" w:hAnsi="Times New Roman"/>
          <w:szCs w:val="28"/>
        </w:rPr>
        <w:t>ом</w:t>
      </w:r>
      <w:r w:rsidRPr="000D27FC">
        <w:rPr>
          <w:rFonts w:ascii="Times New Roman" w:hAnsi="Times New Roman"/>
          <w:szCs w:val="28"/>
        </w:rPr>
        <w:t xml:space="preserve"> </w:t>
      </w:r>
      <w:r>
        <w:rPr>
          <w:rFonts w:ascii="Times New Roman" w:hAnsi="Times New Roman"/>
          <w:szCs w:val="28"/>
        </w:rPr>
        <w:t>34 настоящего а</w:t>
      </w:r>
      <w:r w:rsidRPr="000D27FC">
        <w:rPr>
          <w:rFonts w:ascii="Times New Roman" w:hAnsi="Times New Roman"/>
          <w:szCs w:val="28"/>
        </w:rPr>
        <w:t xml:space="preserve">дминистративного регламента, не может являться основанием для отказа в </w:t>
      </w:r>
      <w:r>
        <w:rPr>
          <w:rFonts w:ascii="Times New Roman" w:hAnsi="Times New Roman"/>
          <w:szCs w:val="28"/>
        </w:rPr>
        <w:t>предоставлении муниципальной услуги</w:t>
      </w:r>
      <w:r w:rsidRPr="000D27FC">
        <w:rPr>
          <w:rFonts w:ascii="Times New Roman" w:hAnsi="Times New Roman"/>
          <w:szCs w:val="28"/>
        </w:rPr>
        <w:t>.</w:t>
      </w:r>
    </w:p>
    <w:p w:rsidR="006708AB" w:rsidRPr="000D27FC" w:rsidRDefault="006708AB" w:rsidP="000372DD">
      <w:pPr>
        <w:autoSpaceDE w:val="0"/>
        <w:autoSpaceDN w:val="0"/>
        <w:adjustRightInd w:val="0"/>
        <w:ind w:firstLine="709"/>
        <w:rPr>
          <w:rFonts w:ascii="Times New Roman" w:hAnsi="Times New Roman"/>
          <w:szCs w:val="28"/>
        </w:rPr>
      </w:pPr>
      <w:r>
        <w:rPr>
          <w:rFonts w:ascii="Times New Roman" w:hAnsi="Times New Roman"/>
          <w:szCs w:val="28"/>
        </w:rPr>
        <w:t>42</w:t>
      </w:r>
      <w:r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6708AB" w:rsidRPr="000D27FC" w:rsidRDefault="006708AB" w:rsidP="00CE1521">
      <w:pPr>
        <w:autoSpaceDE w:val="0"/>
        <w:autoSpaceDN w:val="0"/>
        <w:adjustRightInd w:val="0"/>
        <w:ind w:firstLine="709"/>
        <w:rPr>
          <w:rFonts w:ascii="Times New Roman" w:hAnsi="Times New Roman"/>
          <w:szCs w:val="28"/>
        </w:rPr>
      </w:pPr>
    </w:p>
    <w:p w:rsidR="006708AB" w:rsidRPr="000D27FC" w:rsidRDefault="006708AB" w:rsidP="003278DA">
      <w:pPr>
        <w:widowControl w:val="0"/>
        <w:autoSpaceDE w:val="0"/>
        <w:autoSpaceDN w:val="0"/>
        <w:adjustRightInd w:val="0"/>
        <w:jc w:val="center"/>
        <w:outlineLvl w:val="2"/>
        <w:rPr>
          <w:rFonts w:ascii="Times New Roman" w:hAnsi="Times New Roman"/>
          <w:szCs w:val="28"/>
        </w:rPr>
      </w:pPr>
      <w:bookmarkStart w:id="19" w:name="Par261"/>
      <w:bookmarkEnd w:id="19"/>
      <w:r w:rsidRPr="000D27FC">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Pr="000D27FC">
        <w:rPr>
          <w:rFonts w:ascii="Times New Roman" w:hAnsi="Times New Roman"/>
          <w:szCs w:val="28"/>
        </w:rPr>
        <w:lastRenderedPageBreak/>
        <w:t>МУНИЦИПАЛЬНОЙ УСЛУГИ, В</w:t>
      </w:r>
      <w:r>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 МУНИЦИПАЛЬНОЙ УСЛУГИ</w:t>
      </w:r>
    </w:p>
    <w:p w:rsidR="006708AB" w:rsidRPr="000D27FC" w:rsidRDefault="006708AB" w:rsidP="003278DA">
      <w:pPr>
        <w:widowControl w:val="0"/>
        <w:autoSpaceDE w:val="0"/>
        <w:autoSpaceDN w:val="0"/>
        <w:adjustRightInd w:val="0"/>
        <w:rPr>
          <w:rFonts w:ascii="Times New Roman" w:hAnsi="Times New Roman"/>
          <w:szCs w:val="28"/>
        </w:rPr>
      </w:pPr>
    </w:p>
    <w:p w:rsidR="006708AB" w:rsidRDefault="006708AB" w:rsidP="00E71938">
      <w:pPr>
        <w:rPr>
          <w:rFonts w:ascii="Times New Roman" w:hAnsi="Times New Roman"/>
          <w:szCs w:val="28"/>
          <w:lang w:eastAsia="en-US"/>
        </w:rPr>
      </w:pPr>
      <w:r>
        <w:rPr>
          <w:rFonts w:ascii="Times New Roman" w:hAnsi="Times New Roman"/>
          <w:color w:val="000000"/>
          <w:szCs w:val="28"/>
        </w:rPr>
        <w:t xml:space="preserve">43. </w:t>
      </w:r>
      <w:proofErr w:type="gramStart"/>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BD203A">
        <w:rPr>
          <w:rFonts w:ascii="Times New Roman" w:hAnsi="Times New Roman"/>
          <w:szCs w:val="28"/>
          <w:lang w:eastAsia="en-US"/>
        </w:rPr>
        <w:t>.</w:t>
      </w:r>
      <w:proofErr w:type="gramEnd"/>
    </w:p>
    <w:p w:rsidR="006708AB" w:rsidRDefault="006708AB" w:rsidP="00E71938">
      <w:pPr>
        <w:rPr>
          <w:rFonts w:ascii="Calibri" w:hAnsi="Calibri"/>
          <w:color w:val="000000"/>
          <w:lang w:eastAsia="ar-SA"/>
        </w:rPr>
      </w:pPr>
    </w:p>
    <w:p w:rsidR="006708AB" w:rsidRPr="000D27FC" w:rsidRDefault="006708AB" w:rsidP="00374FBA">
      <w:pPr>
        <w:widowControl w:val="0"/>
        <w:autoSpaceDE w:val="0"/>
        <w:autoSpaceDN w:val="0"/>
        <w:adjustRightInd w:val="0"/>
        <w:jc w:val="center"/>
        <w:outlineLvl w:val="2"/>
        <w:rPr>
          <w:rFonts w:ascii="Times New Roman" w:hAnsi="Times New Roman"/>
          <w:szCs w:val="28"/>
        </w:rPr>
      </w:pPr>
      <w:bookmarkStart w:id="20" w:name="Par270"/>
      <w:bookmarkEnd w:id="20"/>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Pr>
          <w:rFonts w:ascii="Times New Roman" w:hAnsi="Times New Roman"/>
          <w:szCs w:val="28"/>
        </w:rPr>
        <w:t xml:space="preserve"> </w:t>
      </w:r>
      <w:r w:rsidRPr="000D27FC">
        <w:rPr>
          <w:rFonts w:ascii="Times New Roman" w:hAnsi="Times New Roman"/>
          <w:szCs w:val="28"/>
        </w:rPr>
        <w:t>ЗА ПРЕДОСТАВЛЕНИЕ МУНИЦИПАЛЬНОЙ</w:t>
      </w:r>
      <w:r>
        <w:rPr>
          <w:rFonts w:ascii="Times New Roman" w:hAnsi="Times New Roman"/>
          <w:szCs w:val="28"/>
        </w:rPr>
        <w:t xml:space="preserve"> </w:t>
      </w:r>
      <w:r w:rsidRPr="000D27FC">
        <w:rPr>
          <w:rFonts w:ascii="Times New Roman" w:hAnsi="Times New Roman"/>
          <w:szCs w:val="28"/>
        </w:rPr>
        <w:t>УСЛУГИ, В ТОМ ЧИСЛЕ В ЭЛЕКТРОННОЙ ФОРМЕ</w:t>
      </w:r>
    </w:p>
    <w:p w:rsidR="006708AB" w:rsidRPr="000D27FC" w:rsidRDefault="006708AB" w:rsidP="00374FBA">
      <w:pPr>
        <w:widowControl w:val="0"/>
        <w:autoSpaceDE w:val="0"/>
        <w:autoSpaceDN w:val="0"/>
        <w:adjustRightInd w:val="0"/>
        <w:rPr>
          <w:rFonts w:ascii="Times New Roman" w:hAnsi="Times New Roman"/>
          <w:szCs w:val="28"/>
        </w:rPr>
      </w:pPr>
    </w:p>
    <w:p w:rsidR="006708AB" w:rsidRPr="00BD203A" w:rsidRDefault="006708AB"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Pr="000D27FC">
        <w:rPr>
          <w:rFonts w:ascii="Times New Roman" w:hAnsi="Times New Roman"/>
          <w:szCs w:val="28"/>
        </w:rPr>
        <w:t>. </w:t>
      </w:r>
      <w:r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708AB" w:rsidRPr="00BD203A" w:rsidRDefault="006708AB"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708AB" w:rsidRPr="000D27FC" w:rsidRDefault="006708AB" w:rsidP="00E71938">
      <w:pPr>
        <w:widowControl w:val="0"/>
        <w:autoSpaceDE w:val="0"/>
        <w:autoSpaceDN w:val="0"/>
        <w:adjustRightInd w:val="0"/>
        <w:ind w:firstLine="709"/>
        <w:rPr>
          <w:rFonts w:ascii="Times New Roman" w:hAnsi="Times New Roman"/>
          <w:szCs w:val="28"/>
        </w:rPr>
      </w:pPr>
    </w:p>
    <w:p w:rsidR="006708AB" w:rsidRPr="000D27FC" w:rsidRDefault="006708AB" w:rsidP="005D45ED">
      <w:pPr>
        <w:ind w:firstLine="0"/>
        <w:jc w:val="center"/>
      </w:pPr>
      <w:bookmarkStart w:id="21" w:name="Par277"/>
      <w:bookmarkEnd w:id="21"/>
      <w:r w:rsidRPr="000D27FC">
        <w:rPr>
          <w:rFonts w:hint="eastAsia"/>
        </w:rPr>
        <w:t>Глава</w:t>
      </w:r>
      <w:r w:rsidRPr="000D27FC">
        <w:t xml:space="preserve"> 15. </w:t>
      </w:r>
      <w:r w:rsidRPr="000D27FC">
        <w:rPr>
          <w:rFonts w:hint="eastAsia"/>
        </w:rPr>
        <w:t>ПОРЯДОК</w:t>
      </w:r>
      <w:r w:rsidRPr="000D27FC">
        <w:t xml:space="preserve">, </w:t>
      </w:r>
      <w:r w:rsidRPr="000D27FC">
        <w:rPr>
          <w:rFonts w:hint="eastAsia"/>
        </w:rPr>
        <w:t>РАЗМЕР</w:t>
      </w:r>
      <w:r w:rsidRPr="000D27FC">
        <w:t xml:space="preserve"> </w:t>
      </w:r>
      <w:r w:rsidRPr="000D27FC">
        <w:rPr>
          <w:rFonts w:hint="eastAsia"/>
        </w:rPr>
        <w:t>И</w:t>
      </w:r>
      <w:r w:rsidRPr="000D27FC">
        <w:t xml:space="preserve"> </w:t>
      </w:r>
      <w:r w:rsidRPr="000D27FC">
        <w:rPr>
          <w:rFonts w:hint="eastAsia"/>
        </w:rPr>
        <w:t>ОСНОВАНИЯ</w:t>
      </w:r>
      <w:r w:rsidRPr="000D27FC">
        <w:t xml:space="preserve"> </w:t>
      </w:r>
      <w:r w:rsidRPr="000D27FC">
        <w:rPr>
          <w:rFonts w:hint="eastAsia"/>
        </w:rPr>
        <w:t>ВЗИМАНИЯ</w:t>
      </w:r>
      <w:r w:rsidRPr="000D27FC">
        <w:t xml:space="preserve"> </w:t>
      </w:r>
      <w:r w:rsidRPr="000D27FC">
        <w:rPr>
          <w:rFonts w:hint="eastAsia"/>
        </w:rPr>
        <w:t>ПЛАТЫ</w:t>
      </w:r>
      <w:r w:rsidRPr="000D27FC">
        <w:t xml:space="preserve"> </w:t>
      </w:r>
      <w:r w:rsidRPr="000D27FC">
        <w:rPr>
          <w:rFonts w:hint="eastAsia"/>
        </w:rPr>
        <w:t>ЗА</w:t>
      </w:r>
      <w:r>
        <w:rPr>
          <w:rFonts w:ascii="Calibri" w:hAnsi="Calibri"/>
        </w:rPr>
        <w:t xml:space="preserve"> </w:t>
      </w:r>
      <w:r w:rsidRPr="000D27FC">
        <w:rPr>
          <w:rFonts w:hint="eastAsia"/>
        </w:rPr>
        <w:t>ПРЕДОСТАВЛЕНИЕ</w:t>
      </w:r>
      <w:r w:rsidRPr="000D27FC">
        <w:t xml:space="preserve"> </w:t>
      </w:r>
      <w:r w:rsidRPr="000D27FC">
        <w:rPr>
          <w:rFonts w:hint="eastAsia"/>
        </w:rPr>
        <w:t>УСЛУГ</w:t>
      </w:r>
      <w:r w:rsidRPr="000D27FC">
        <w:t xml:space="preserve">, </w:t>
      </w:r>
      <w:r w:rsidRPr="000D27FC">
        <w:rPr>
          <w:rFonts w:hint="eastAsia"/>
        </w:rPr>
        <w:t>КОТОРЫЕ</w:t>
      </w:r>
      <w:r w:rsidRPr="000D27FC">
        <w:t xml:space="preserve"> </w:t>
      </w:r>
      <w:r w:rsidRPr="000D27FC">
        <w:rPr>
          <w:rFonts w:hint="eastAsia"/>
        </w:rPr>
        <w:t>ЯВЛЯЮТСЯ</w:t>
      </w:r>
      <w:r w:rsidRPr="000D27FC">
        <w:t xml:space="preserve"> </w:t>
      </w:r>
      <w:r w:rsidRPr="000D27FC">
        <w:rPr>
          <w:rFonts w:hint="eastAsia"/>
        </w:rPr>
        <w:t>НЕОБХОДИМЫМИ</w:t>
      </w:r>
      <w:r w:rsidRPr="000D27FC">
        <w:t xml:space="preserve"> </w:t>
      </w:r>
      <w:r w:rsidRPr="000D27FC">
        <w:rPr>
          <w:rFonts w:hint="eastAsia"/>
        </w:rPr>
        <w:t>И</w:t>
      </w:r>
      <w:r>
        <w:rPr>
          <w:rFonts w:ascii="Calibri" w:hAnsi="Calibri"/>
        </w:rPr>
        <w:t xml:space="preserve"> </w:t>
      </w:r>
      <w:r w:rsidRPr="000D27FC">
        <w:rPr>
          <w:rFonts w:hint="eastAsia"/>
        </w:rPr>
        <w:t>ОБЯЗАТЕЛЬНЫМИ</w:t>
      </w:r>
      <w:r w:rsidRPr="000D27FC">
        <w:t xml:space="preserve"> </w:t>
      </w:r>
      <w:r w:rsidRPr="000D27FC">
        <w:rPr>
          <w:rFonts w:hint="eastAsia"/>
        </w:rPr>
        <w:t>ДЛЯ</w:t>
      </w:r>
      <w:r w:rsidRPr="000D27FC">
        <w:t xml:space="preserve"> </w:t>
      </w:r>
      <w:r w:rsidRPr="000D27FC">
        <w:rPr>
          <w:rFonts w:hint="eastAsia"/>
        </w:rPr>
        <w:t>ПРЕДОСТАВЛЕНИЯ</w:t>
      </w:r>
      <w:r w:rsidRPr="000D27FC">
        <w:t xml:space="preserve"> </w:t>
      </w:r>
      <w:r w:rsidRPr="000D27FC">
        <w:rPr>
          <w:rFonts w:hint="eastAsia"/>
        </w:rPr>
        <w:t>МУНИЦИПАЛЬНОЙ</w:t>
      </w:r>
      <w:r w:rsidRPr="000D27FC">
        <w:t xml:space="preserve"> </w:t>
      </w:r>
      <w:r w:rsidRPr="000D27FC">
        <w:rPr>
          <w:rFonts w:hint="eastAsia"/>
        </w:rPr>
        <w:t>УСЛУГИ</w:t>
      </w:r>
      <w:r w:rsidRPr="000D27FC">
        <w:t>,</w:t>
      </w:r>
      <w:r>
        <w:rPr>
          <w:rFonts w:ascii="Calibri" w:hAnsi="Calibri"/>
        </w:rPr>
        <w:t xml:space="preserve"> </w:t>
      </w:r>
      <w:r w:rsidRPr="000D27FC">
        <w:rPr>
          <w:rFonts w:hint="eastAsia"/>
        </w:rPr>
        <w:t>ВКЛЮЧАЯ</w:t>
      </w:r>
      <w:r w:rsidRPr="000D27FC">
        <w:t xml:space="preserve"> </w:t>
      </w:r>
      <w:r w:rsidRPr="000D27FC">
        <w:rPr>
          <w:rFonts w:hint="eastAsia"/>
        </w:rPr>
        <w:t>ИНФОРМАЦИЮ</w:t>
      </w:r>
      <w:r w:rsidRPr="000D27FC">
        <w:t xml:space="preserve"> </w:t>
      </w:r>
      <w:r w:rsidRPr="000D27FC">
        <w:rPr>
          <w:rFonts w:hint="eastAsia"/>
        </w:rPr>
        <w:t>О</w:t>
      </w:r>
      <w:r w:rsidRPr="000D27FC">
        <w:t xml:space="preserve"> </w:t>
      </w:r>
      <w:r w:rsidRPr="000D27FC">
        <w:rPr>
          <w:rFonts w:hint="eastAsia"/>
        </w:rPr>
        <w:t>МЕТОДИКЕ</w:t>
      </w:r>
      <w:r w:rsidRPr="000D27FC">
        <w:t xml:space="preserve"> </w:t>
      </w:r>
      <w:r w:rsidRPr="000D27FC">
        <w:rPr>
          <w:rFonts w:hint="eastAsia"/>
        </w:rPr>
        <w:t>РАСЧЕТА</w:t>
      </w:r>
      <w:r w:rsidRPr="000D27FC">
        <w:t xml:space="preserve"> </w:t>
      </w:r>
      <w:r w:rsidRPr="000D27FC">
        <w:rPr>
          <w:rFonts w:hint="eastAsia"/>
        </w:rPr>
        <w:t>РАЗМЕРА</w:t>
      </w:r>
      <w:r w:rsidRPr="000D27FC">
        <w:t xml:space="preserve"> </w:t>
      </w:r>
      <w:r w:rsidRPr="000D27FC">
        <w:rPr>
          <w:rFonts w:hint="eastAsia"/>
        </w:rPr>
        <w:t>ТАКОЙ</w:t>
      </w:r>
      <w:r w:rsidRPr="000D27FC">
        <w:t xml:space="preserve"> </w:t>
      </w:r>
      <w:r w:rsidRPr="000D27FC">
        <w:rPr>
          <w:rFonts w:hint="eastAsia"/>
        </w:rPr>
        <w:t>ПЛАТЫ</w:t>
      </w:r>
    </w:p>
    <w:p w:rsidR="006708AB" w:rsidRDefault="006708AB" w:rsidP="001A61C8">
      <w:pPr>
        <w:ind w:firstLine="0"/>
        <w:rPr>
          <w:rFonts w:ascii="Times New Roman" w:hAnsi="Times New Roman"/>
        </w:rPr>
      </w:pPr>
    </w:p>
    <w:p w:rsidR="006708AB" w:rsidRPr="00BD203A" w:rsidRDefault="006708AB" w:rsidP="00E71938">
      <w:pPr>
        <w:rPr>
          <w:rFonts w:ascii="Times New Roman" w:hAnsi="Times New Roman"/>
        </w:rPr>
      </w:pPr>
      <w:r>
        <w:rPr>
          <w:rFonts w:ascii="Times New Roman" w:hAnsi="Times New Roman"/>
          <w:szCs w:val="28"/>
        </w:rPr>
        <w:t>46</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6708AB" w:rsidRPr="000D27FC" w:rsidRDefault="006708AB" w:rsidP="005D45ED">
      <w:pPr>
        <w:rPr>
          <w:rFonts w:ascii="Times New Roman" w:hAnsi="Times New Roman"/>
        </w:rPr>
      </w:pPr>
    </w:p>
    <w:p w:rsidR="006708AB" w:rsidRPr="000D27FC" w:rsidRDefault="006708AB" w:rsidP="005D45ED">
      <w:pPr>
        <w:ind w:firstLine="0"/>
        <w:jc w:val="center"/>
        <w:rPr>
          <w:rFonts w:ascii="Times New Roman" w:hAnsi="Times New Roman"/>
        </w:rPr>
      </w:pPr>
      <w:bookmarkStart w:id="22" w:name="Par285"/>
      <w:bookmarkEnd w:id="22"/>
      <w:r w:rsidRPr="000D27FC">
        <w:rPr>
          <w:rFonts w:ascii="Times New Roman" w:hAnsi="Times New Roman"/>
        </w:rPr>
        <w:t>Глава 16. МАКСИМАЛЬНЫЙ СРОК ОЖИДАНИЯ В ОЧЕРЕДИ ПРИ ПОДАЧЕ</w:t>
      </w:r>
      <w:r>
        <w:rPr>
          <w:rFonts w:ascii="Times New Roman" w:hAnsi="Times New Roman"/>
        </w:rPr>
        <w:t xml:space="preserve"> </w:t>
      </w:r>
      <w:r w:rsidRPr="000D27FC">
        <w:rPr>
          <w:rFonts w:ascii="Times New Roman" w:hAnsi="Times New Roman"/>
        </w:rPr>
        <w:t>ЗАЯВЛЕНИЯ О ПРЕДОСТАВЛЕНИИ МУНИЦИПАЛЬНОЙ УСЛУГИ И ПРИ</w:t>
      </w:r>
      <w:r>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6708AB" w:rsidRPr="000D27FC" w:rsidRDefault="006708AB" w:rsidP="00EF35C2">
      <w:pPr>
        <w:rPr>
          <w:rFonts w:ascii="Times New Roman" w:hAnsi="Times New Roman"/>
        </w:rPr>
      </w:pPr>
    </w:p>
    <w:p w:rsidR="006708AB" w:rsidRPr="000D27FC" w:rsidRDefault="006708AB" w:rsidP="00EF35C2">
      <w:pPr>
        <w:rPr>
          <w:rFonts w:ascii="Times New Roman" w:hAnsi="Times New Roman"/>
        </w:rPr>
      </w:pPr>
      <w:bookmarkStart w:id="23" w:name="Par289"/>
      <w:bookmarkEnd w:id="23"/>
      <w:r>
        <w:rPr>
          <w:rFonts w:ascii="Times New Roman" w:hAnsi="Times New Roman"/>
        </w:rPr>
        <w:t>47</w:t>
      </w:r>
      <w:r w:rsidRPr="000D27FC">
        <w:rPr>
          <w:rFonts w:ascii="Times New Roman" w:hAnsi="Times New Roman"/>
        </w:rPr>
        <w:t>. Максимальное время ожидания в очереди при подаче заявления и документов не превышает 15 минут.</w:t>
      </w:r>
    </w:p>
    <w:p w:rsidR="006708AB" w:rsidRPr="000D27FC" w:rsidRDefault="006708AB" w:rsidP="00EF35C2">
      <w:pPr>
        <w:rPr>
          <w:rFonts w:ascii="Times New Roman" w:hAnsi="Times New Roman"/>
        </w:rPr>
      </w:pPr>
      <w:r>
        <w:rPr>
          <w:rFonts w:ascii="Times New Roman" w:hAnsi="Times New Roman"/>
        </w:rPr>
        <w:t>48</w:t>
      </w:r>
      <w:r w:rsidRPr="000D27FC">
        <w:rPr>
          <w:rFonts w:ascii="Times New Roman" w:hAnsi="Times New Roman"/>
        </w:rPr>
        <w:t>. Максимальное время ожидания в очереди при получении результата муниципальной услуги не превышает 15 минут.</w:t>
      </w:r>
    </w:p>
    <w:p w:rsidR="006708AB" w:rsidRPr="000D27FC" w:rsidRDefault="006708AB" w:rsidP="00EF35C2">
      <w:pPr>
        <w:rPr>
          <w:rFonts w:ascii="Times New Roman" w:hAnsi="Times New Roman"/>
        </w:rPr>
      </w:pPr>
    </w:p>
    <w:p w:rsidR="006708AB" w:rsidRPr="000D27FC" w:rsidRDefault="006708AB" w:rsidP="009251CB">
      <w:pPr>
        <w:ind w:firstLine="0"/>
        <w:jc w:val="center"/>
        <w:rPr>
          <w:rFonts w:ascii="Times New Roman" w:hAnsi="Times New Roman"/>
        </w:rPr>
      </w:pPr>
      <w:bookmarkStart w:id="24" w:name="Par293"/>
      <w:bookmarkEnd w:id="24"/>
      <w:r w:rsidRPr="000D27FC">
        <w:rPr>
          <w:rFonts w:ascii="Times New Roman" w:hAnsi="Times New Roman"/>
        </w:rPr>
        <w:t>Глава 17. СРОК И ПОРЯДОК РЕГИСТРАЦИИ ЗАЯВЛЕНИЯ</w:t>
      </w:r>
    </w:p>
    <w:p w:rsidR="006708AB" w:rsidRPr="000D27FC" w:rsidRDefault="006708AB" w:rsidP="009251CB">
      <w:pPr>
        <w:ind w:firstLine="0"/>
        <w:jc w:val="center"/>
        <w:rPr>
          <w:rFonts w:ascii="Times New Roman" w:hAnsi="Times New Roman"/>
        </w:rPr>
      </w:pPr>
      <w:r w:rsidRPr="000D27FC">
        <w:rPr>
          <w:rFonts w:ascii="Times New Roman" w:hAnsi="Times New Roman"/>
        </w:rPr>
        <w:t>ЗАЯВИТЕЛЯ О ПРЕДОСТАВЛЕНИИ</w:t>
      </w:r>
      <w:r>
        <w:rPr>
          <w:rFonts w:ascii="Times New Roman" w:hAnsi="Times New Roman"/>
        </w:rPr>
        <w:t xml:space="preserve"> </w:t>
      </w:r>
      <w:r w:rsidRPr="000D27FC">
        <w:rPr>
          <w:rFonts w:ascii="Times New Roman" w:hAnsi="Times New Roman"/>
        </w:rPr>
        <w:t>МУНИЦИПАЛЬНОЙ УСЛУГИ, В ТОМ ЧИСЛЕ В ЭЛЕКТРОННОЙ ФОРМЕ</w:t>
      </w:r>
    </w:p>
    <w:p w:rsidR="006708AB" w:rsidRPr="000D27FC" w:rsidRDefault="006708AB" w:rsidP="009251CB">
      <w:pPr>
        <w:ind w:firstLine="0"/>
        <w:jc w:val="center"/>
        <w:rPr>
          <w:rFonts w:ascii="Times New Roman" w:hAnsi="Times New Roman"/>
        </w:rPr>
      </w:pPr>
    </w:p>
    <w:p w:rsidR="006708AB" w:rsidRPr="000D27FC" w:rsidRDefault="006708AB" w:rsidP="009251CB">
      <w:pPr>
        <w:rPr>
          <w:rFonts w:ascii="Times New Roman" w:hAnsi="Times New Roman"/>
        </w:rPr>
      </w:pPr>
      <w:r>
        <w:rPr>
          <w:rFonts w:ascii="Times New Roman" w:hAnsi="Times New Roman"/>
        </w:rPr>
        <w:lastRenderedPageBreak/>
        <w:t>49</w:t>
      </w:r>
      <w:r w:rsidRPr="000D27FC">
        <w:rPr>
          <w:rFonts w:ascii="Times New Roman" w:hAnsi="Times New Roman"/>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708AB" w:rsidRPr="000D27FC" w:rsidRDefault="006708AB" w:rsidP="009251CB">
      <w:pPr>
        <w:rPr>
          <w:rFonts w:ascii="Times New Roman" w:hAnsi="Times New Roman"/>
        </w:rPr>
      </w:pPr>
      <w:r>
        <w:rPr>
          <w:rFonts w:ascii="Times New Roman" w:hAnsi="Times New Roman"/>
        </w:rPr>
        <w:t>50</w:t>
      </w:r>
      <w:r w:rsidRPr="000D27FC">
        <w:rPr>
          <w:rFonts w:ascii="Times New Roman" w:hAnsi="Times New Roman"/>
        </w:rPr>
        <w:t>. Максимальное время регистрации заявления о предоставлении муниципальной услуги составляет 10 минут.</w:t>
      </w:r>
    </w:p>
    <w:p w:rsidR="006708AB" w:rsidRPr="000D27FC" w:rsidRDefault="006708AB" w:rsidP="009251CB">
      <w:pPr>
        <w:rPr>
          <w:rFonts w:ascii="Times New Roman" w:hAnsi="Times New Roman"/>
        </w:rPr>
      </w:pPr>
    </w:p>
    <w:p w:rsidR="006708AB" w:rsidRPr="000D27FC" w:rsidRDefault="006708AB" w:rsidP="00F534A9">
      <w:pPr>
        <w:widowControl w:val="0"/>
        <w:autoSpaceDE w:val="0"/>
        <w:autoSpaceDN w:val="0"/>
        <w:adjustRightInd w:val="0"/>
        <w:jc w:val="center"/>
        <w:outlineLvl w:val="2"/>
        <w:rPr>
          <w:rFonts w:ascii="Times New Roman" w:hAnsi="Times New Roman"/>
          <w:szCs w:val="28"/>
        </w:rPr>
      </w:pPr>
      <w:bookmarkStart w:id="25" w:name="Par300"/>
      <w:bookmarkEnd w:id="25"/>
      <w:r w:rsidRPr="000D27FC">
        <w:rPr>
          <w:rFonts w:ascii="Times New Roman" w:hAnsi="Times New Roman"/>
          <w:szCs w:val="28"/>
        </w:rPr>
        <w:t>Глава 18. ТРЕБОВАНИЯ К ПОМЕЩЕНИЯМ,</w:t>
      </w:r>
    </w:p>
    <w:p w:rsidR="006708AB" w:rsidRPr="000D27FC" w:rsidRDefault="006708AB"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МУНИЦИПАЛЬНАЯ УСЛУГА</w:t>
      </w:r>
    </w:p>
    <w:p w:rsidR="006708AB" w:rsidRPr="000D27FC" w:rsidRDefault="006708AB" w:rsidP="00F534A9">
      <w:pPr>
        <w:widowControl w:val="0"/>
        <w:autoSpaceDE w:val="0"/>
        <w:autoSpaceDN w:val="0"/>
        <w:adjustRightInd w:val="0"/>
        <w:ind w:firstLine="709"/>
        <w:rPr>
          <w:rFonts w:ascii="Times New Roman" w:hAnsi="Times New Roman"/>
          <w:szCs w:val="28"/>
        </w:rPr>
      </w:pPr>
    </w:p>
    <w:p w:rsidR="006708AB" w:rsidRDefault="006708A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708AB" w:rsidRDefault="006708AB" w:rsidP="00F534A9">
      <w:pPr>
        <w:widowControl w:val="0"/>
        <w:autoSpaceDE w:val="0"/>
        <w:autoSpaceDN w:val="0"/>
        <w:adjustRightInd w:val="0"/>
        <w:ind w:firstLine="709"/>
        <w:rPr>
          <w:rFonts w:ascii="Times New Roman" w:hAnsi="Times New Roman"/>
          <w:szCs w:val="28"/>
        </w:rPr>
      </w:pPr>
      <w:r w:rsidRPr="009626AE">
        <w:rPr>
          <w:rFonts w:ascii="Times New Roman" w:hAnsi="Times New Roman"/>
          <w:szCs w:val="28"/>
        </w:rPr>
        <w:t>Вход в здание должен обеспечивать беспрепятственный доступ для заявителей с физическими ограниченными возможностями.</w:t>
      </w:r>
    </w:p>
    <w:p w:rsidR="006708AB" w:rsidRPr="000D27FC" w:rsidRDefault="006708A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w:t>
      </w:r>
      <w:r w:rsidRPr="009626AE">
        <w:rPr>
          <w:rFonts w:ascii="Times New Roman" w:hAnsi="Times New Roman"/>
          <w:szCs w:val="28"/>
        </w:rPr>
        <w:t xml:space="preserve">дистанционном </w:t>
      </w:r>
      <w:proofErr w:type="gramStart"/>
      <w:r w:rsidRPr="009626AE">
        <w:rPr>
          <w:rFonts w:ascii="Times New Roman" w:hAnsi="Times New Roman"/>
          <w:szCs w:val="28"/>
        </w:rPr>
        <w:t>режиме</w:t>
      </w:r>
      <w:proofErr w:type="gramEnd"/>
      <w:r w:rsidRPr="009626AE">
        <w:rPr>
          <w:rStyle w:val="af7"/>
          <w:rFonts w:ascii="Times New Roman" w:hAnsi="Times New Roman"/>
          <w:szCs w:val="28"/>
        </w:rPr>
        <w:footnoteReference w:id="2"/>
      </w:r>
      <w:r w:rsidRPr="009626AE">
        <w:rPr>
          <w:rFonts w:ascii="Times New Roman" w:hAnsi="Times New Roman"/>
          <w:szCs w:val="28"/>
        </w:rPr>
        <w:t>.</w:t>
      </w:r>
    </w:p>
    <w:p w:rsidR="006708AB" w:rsidRDefault="006708AB" w:rsidP="00F534A9">
      <w:pPr>
        <w:autoSpaceDE w:val="0"/>
        <w:autoSpaceDN w:val="0"/>
        <w:adjustRightInd w:val="0"/>
        <w:ind w:firstLine="709"/>
        <w:rPr>
          <w:rFonts w:ascii="Times New Roman" w:hAnsi="Times New Roman"/>
          <w:szCs w:val="28"/>
        </w:rPr>
      </w:pPr>
      <w:r>
        <w:rPr>
          <w:rFonts w:ascii="Times New Roman" w:hAnsi="Times New Roman"/>
          <w:szCs w:val="28"/>
        </w:rPr>
        <w:t>53</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6708AB" w:rsidRPr="000D27FC" w:rsidRDefault="006708A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0D27FC">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6708AB" w:rsidRPr="000D27FC" w:rsidRDefault="006708A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0D27FC">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708AB" w:rsidRPr="000D27FC" w:rsidRDefault="006708A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0D27FC">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708AB" w:rsidRPr="000D27FC" w:rsidRDefault="006708A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0D27FC">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708AB" w:rsidRPr="000D27FC" w:rsidRDefault="006708A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0D27FC">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708AB" w:rsidRPr="000D27FC" w:rsidRDefault="006708A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59</w:t>
      </w:r>
      <w:r w:rsidRPr="000D27F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708AB" w:rsidRPr="000D27FC" w:rsidRDefault="006708AB" w:rsidP="00F534A9">
      <w:pPr>
        <w:widowControl w:val="0"/>
        <w:autoSpaceDE w:val="0"/>
        <w:autoSpaceDN w:val="0"/>
        <w:adjustRightInd w:val="0"/>
        <w:ind w:firstLine="709"/>
        <w:rPr>
          <w:rFonts w:ascii="Times New Roman" w:hAnsi="Times New Roman"/>
          <w:szCs w:val="28"/>
        </w:rPr>
      </w:pPr>
    </w:p>
    <w:p w:rsidR="006708AB" w:rsidRPr="000D27FC" w:rsidRDefault="006708AB" w:rsidP="00033E0A">
      <w:pPr>
        <w:widowControl w:val="0"/>
        <w:autoSpaceDE w:val="0"/>
        <w:autoSpaceDN w:val="0"/>
        <w:adjustRightInd w:val="0"/>
        <w:jc w:val="center"/>
        <w:outlineLvl w:val="2"/>
        <w:rPr>
          <w:rFonts w:ascii="Times New Roman" w:hAnsi="Times New Roman"/>
          <w:szCs w:val="28"/>
        </w:rPr>
      </w:pPr>
      <w:bookmarkStart w:id="26" w:name="Par313"/>
      <w:bookmarkEnd w:id="26"/>
      <w:r w:rsidRPr="000D27FC">
        <w:rPr>
          <w:rFonts w:ascii="Times New Roman" w:hAnsi="Times New Roman"/>
          <w:szCs w:val="28"/>
        </w:rPr>
        <w:t>Глава 19. ПОКАЗАТЕЛИ ДОСТУПНОСТИ</w:t>
      </w:r>
      <w:r>
        <w:rPr>
          <w:rFonts w:ascii="Times New Roman" w:hAnsi="Times New Roman"/>
          <w:szCs w:val="28"/>
        </w:rPr>
        <w:t xml:space="preserve"> </w:t>
      </w:r>
      <w:r w:rsidRPr="000D27FC">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08AB" w:rsidRPr="000D27FC" w:rsidRDefault="006708AB" w:rsidP="00033E0A">
      <w:pPr>
        <w:widowControl w:val="0"/>
        <w:autoSpaceDE w:val="0"/>
        <w:autoSpaceDN w:val="0"/>
        <w:adjustRightInd w:val="0"/>
        <w:rPr>
          <w:rFonts w:ascii="Times New Roman" w:hAnsi="Times New Roman"/>
          <w:szCs w:val="28"/>
        </w:rPr>
      </w:pPr>
    </w:p>
    <w:p w:rsidR="006708AB" w:rsidRPr="000D27FC" w:rsidRDefault="006708A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0D27FC">
        <w:rPr>
          <w:rFonts w:ascii="Times New Roman" w:hAnsi="Times New Roman"/>
          <w:szCs w:val="28"/>
        </w:rPr>
        <w:t>. Основными показателями доступности и качества муниципальной услуги являются:</w:t>
      </w:r>
    </w:p>
    <w:p w:rsidR="006708AB" w:rsidRPr="000D27FC" w:rsidRDefault="006708AB"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соблюдение требований к местам предоставления муниципальной услуги, их транспортной доступности;</w:t>
      </w:r>
    </w:p>
    <w:p w:rsidR="006708AB" w:rsidRPr="000D27FC" w:rsidRDefault="006708AB"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6708AB" w:rsidRPr="000D27FC" w:rsidRDefault="006708AB"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708AB" w:rsidRPr="000D27FC" w:rsidRDefault="006708AB"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p>
    <w:p w:rsidR="006708AB" w:rsidRPr="000D27FC" w:rsidRDefault="006708A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0D27FC">
        <w:rPr>
          <w:rFonts w:ascii="Times New Roman" w:hAnsi="Times New Roman"/>
          <w:szCs w:val="28"/>
        </w:rPr>
        <w:t>.  Основными требованиями к качеству рассмотрения обращений заявителей являются:</w:t>
      </w:r>
    </w:p>
    <w:p w:rsidR="006708AB" w:rsidRPr="000D27FC" w:rsidRDefault="006708AB"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достоверность предоставляемой заявителям информации о ходе рассмотрения обращения;</w:t>
      </w:r>
    </w:p>
    <w:p w:rsidR="006708AB" w:rsidRPr="000D27FC" w:rsidRDefault="006708AB"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полнота информирования заявителей о ходе рассмотрения обращения;</w:t>
      </w:r>
    </w:p>
    <w:p w:rsidR="006708AB" w:rsidRPr="000D27FC" w:rsidRDefault="006708AB"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6708AB" w:rsidRPr="000D27FC" w:rsidRDefault="006708AB"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муниципальной</w:t>
      </w:r>
      <w:r w:rsidRPr="000D27FC">
        <w:rPr>
          <w:rFonts w:ascii="Times New Roman" w:hAnsi="Times New Roman"/>
          <w:szCs w:val="28"/>
        </w:rPr>
        <w:t xml:space="preserve"> услуги;</w:t>
      </w:r>
    </w:p>
    <w:p w:rsidR="006708AB" w:rsidRPr="000D27FC" w:rsidRDefault="006708AB"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6708AB" w:rsidRPr="000D27FC" w:rsidRDefault="006708A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708AB" w:rsidRPr="000D27FC" w:rsidRDefault="006708A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6708AB" w:rsidRPr="000D27FC" w:rsidRDefault="006708AB"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6708AB" w:rsidRPr="000D27FC" w:rsidRDefault="006708AB"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за получением результата предоставления муниципальной услуги.</w:t>
      </w:r>
    </w:p>
    <w:p w:rsidR="006708AB" w:rsidRPr="000D27FC" w:rsidRDefault="006708A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0D27FC">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708AB" w:rsidRPr="000D27FC" w:rsidRDefault="006708A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0D27FC">
        <w:rPr>
          <w:rFonts w:ascii="Times New Roman" w:hAnsi="Times New Roman"/>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708AB" w:rsidRPr="000D27FC" w:rsidRDefault="006708A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Pr>
          <w:rFonts w:ascii="Times New Roman" w:hAnsi="Times New Roman"/>
          <w:szCs w:val="28"/>
        </w:rPr>
        <w:t xml:space="preserve">Портала, </w:t>
      </w:r>
      <w:r w:rsidRPr="000D27FC">
        <w:rPr>
          <w:rFonts w:ascii="Times New Roman" w:hAnsi="Times New Roman"/>
          <w:szCs w:val="28"/>
        </w:rPr>
        <w:t>МФЦ.</w:t>
      </w:r>
    </w:p>
    <w:p w:rsidR="006708AB" w:rsidRPr="000D27FC" w:rsidRDefault="006708AB"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Pr>
          <w:rFonts w:ascii="Times New Roman" w:hAnsi="Times New Roman"/>
          <w:szCs w:val="28"/>
        </w:rPr>
        <w:t>Портала</w:t>
      </w:r>
      <w:r w:rsidRPr="000D27FC">
        <w:rPr>
          <w:rFonts w:ascii="Times New Roman" w:hAnsi="Times New Roman"/>
          <w:szCs w:val="28"/>
        </w:rPr>
        <w:t xml:space="preserve">, МФЦ, обеспечивается возможность получения сведений о ходе предоставления </w:t>
      </w:r>
      <w:r>
        <w:rPr>
          <w:rFonts w:ascii="Times New Roman" w:hAnsi="Times New Roman"/>
          <w:szCs w:val="28"/>
        </w:rPr>
        <w:t>муниципальной</w:t>
      </w:r>
      <w:r w:rsidRPr="000D27FC">
        <w:rPr>
          <w:rFonts w:ascii="Times New Roman" w:hAnsi="Times New Roman"/>
          <w:szCs w:val="28"/>
        </w:rPr>
        <w:t xml:space="preserve"> услуги.</w:t>
      </w:r>
    </w:p>
    <w:p w:rsidR="006708AB" w:rsidRPr="000D27FC" w:rsidRDefault="006708AB" w:rsidP="00EE4171">
      <w:pPr>
        <w:widowControl w:val="0"/>
        <w:autoSpaceDE w:val="0"/>
        <w:autoSpaceDN w:val="0"/>
        <w:adjustRightInd w:val="0"/>
        <w:ind w:firstLine="709"/>
        <w:rPr>
          <w:rFonts w:ascii="Times New Roman" w:hAnsi="Times New Roman"/>
          <w:szCs w:val="28"/>
        </w:rPr>
      </w:pPr>
    </w:p>
    <w:p w:rsidR="006708AB" w:rsidRPr="000D27FC" w:rsidRDefault="006708AB" w:rsidP="00033E0A">
      <w:pPr>
        <w:widowControl w:val="0"/>
        <w:autoSpaceDE w:val="0"/>
        <w:autoSpaceDN w:val="0"/>
        <w:adjustRightInd w:val="0"/>
        <w:jc w:val="center"/>
        <w:outlineLvl w:val="2"/>
        <w:rPr>
          <w:rFonts w:ascii="Times New Roman" w:hAnsi="Times New Roman"/>
          <w:szCs w:val="28"/>
        </w:rPr>
      </w:pPr>
      <w:bookmarkStart w:id="27" w:name="Par328"/>
      <w:bookmarkEnd w:id="27"/>
      <w:r w:rsidRPr="000D27F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0D27FC">
        <w:rPr>
          <w:rFonts w:ascii="Times New Roman" w:hAnsi="Times New Roman"/>
          <w:szCs w:val="28"/>
        </w:rPr>
        <w:t>ОСОБЕННОСТИ ПРЕДОСТАВЛЕНИЯ МУНИЦИПАЛЬНОЙ УСЛУГИ В</w:t>
      </w:r>
      <w:r>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6708AB" w:rsidRPr="000D27FC" w:rsidRDefault="006708AB" w:rsidP="00033E0A">
      <w:pPr>
        <w:widowControl w:val="0"/>
        <w:autoSpaceDE w:val="0"/>
        <w:autoSpaceDN w:val="0"/>
        <w:adjustRightInd w:val="0"/>
        <w:rPr>
          <w:rFonts w:ascii="Times New Roman" w:hAnsi="Times New Roman"/>
          <w:szCs w:val="28"/>
        </w:rPr>
      </w:pPr>
    </w:p>
    <w:p w:rsidR="006708AB" w:rsidRPr="000D27FC" w:rsidRDefault="006708A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0D27FC">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708AB" w:rsidRPr="000D27FC" w:rsidRDefault="006708AB"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708AB" w:rsidRPr="000D27FC" w:rsidRDefault="006708AB"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6708AB" w:rsidRPr="000D27FC" w:rsidRDefault="006708AB"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708AB" w:rsidRPr="000D27FC" w:rsidRDefault="006708AB"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6708AB" w:rsidRPr="00324868" w:rsidRDefault="006708AB" w:rsidP="00FB14B4">
      <w:pPr>
        <w:widowControl w:val="0"/>
        <w:tabs>
          <w:tab w:val="left" w:pos="-142"/>
          <w:tab w:val="left" w:pos="0"/>
        </w:tabs>
        <w:autoSpaceDE w:val="0"/>
        <w:autoSpaceDN w:val="0"/>
        <w:adjustRightInd w:val="0"/>
        <w:ind w:firstLine="709"/>
        <w:rPr>
          <w:rFonts w:ascii="Times New Roman" w:hAnsi="Times New Roman"/>
          <w:i/>
          <w:szCs w:val="28"/>
        </w:rPr>
      </w:pPr>
      <w:r>
        <w:rPr>
          <w:rFonts w:ascii="Times New Roman" w:hAnsi="Times New Roman"/>
          <w:szCs w:val="28"/>
        </w:rPr>
        <w:t>68</w:t>
      </w:r>
      <w:r w:rsidRPr="000D27FC">
        <w:rPr>
          <w:rFonts w:ascii="Times New Roman" w:hAnsi="Times New Roman"/>
          <w:szCs w:val="28"/>
        </w:rPr>
        <w:t xml:space="preserve">. </w:t>
      </w:r>
      <w:proofErr w:type="gramStart"/>
      <w:r w:rsidRPr="00BE657C">
        <w:rPr>
          <w:rFonts w:ascii="Times New Roman" w:hAnsi="Times New Roman"/>
          <w:szCs w:val="28"/>
        </w:rPr>
        <w:t xml:space="preserve">Предоставление </w:t>
      </w:r>
      <w:r>
        <w:rPr>
          <w:rFonts w:ascii="Times New Roman" w:hAnsi="Times New Roman"/>
          <w:szCs w:val="28"/>
        </w:rPr>
        <w:t xml:space="preserve">муниципальной </w:t>
      </w:r>
      <w:r w:rsidRPr="00BE657C">
        <w:rPr>
          <w:rFonts w:ascii="Times New Roman"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1" w:history="1">
        <w:r w:rsidRPr="00324868">
          <w:rPr>
            <w:rFonts w:ascii="Times New Roman" w:hAnsi="Times New Roman"/>
            <w:i/>
            <w:szCs w:val="28"/>
          </w:rPr>
          <w:t>планом</w:t>
        </w:r>
      </w:hyperlink>
      <w:r w:rsidRPr="00324868">
        <w:rPr>
          <w:rFonts w:ascii="Times New Roman" w:hAnsi="Times New Roman"/>
          <w:i/>
          <w:szCs w:val="28"/>
        </w:rPr>
        <w:t xml:space="preserve"> перехода на предоставление в электронном виде муниципальных услуг, утвержденным </w:t>
      </w:r>
      <w:r w:rsidRPr="00324868">
        <w:rPr>
          <w:rFonts w:ascii="Times New Roman" w:hAnsi="Times New Roman"/>
          <w:i/>
        </w:rPr>
        <w:t>нормативным правовым актом муниципального образования Иркутской области</w:t>
      </w:r>
      <w:r>
        <w:rPr>
          <w:rFonts w:ascii="Times New Roman" w:hAnsi="Times New Roman"/>
          <w:i/>
        </w:rPr>
        <w:t xml:space="preserve"> (указывается акт в случае его наличия)</w:t>
      </w:r>
      <w:r w:rsidRPr="00324868">
        <w:rPr>
          <w:rFonts w:ascii="Times New Roman" w:hAnsi="Times New Roman"/>
          <w:szCs w:val="28"/>
        </w:rPr>
        <w:t xml:space="preserve">, и </w:t>
      </w:r>
      <w:r w:rsidRPr="00324868">
        <w:rPr>
          <w:rFonts w:ascii="Times New Roman" w:hAnsi="Times New Roman"/>
          <w:szCs w:val="28"/>
        </w:rPr>
        <w:lastRenderedPageBreak/>
        <w:t>предусматри</w:t>
      </w:r>
      <w:r w:rsidRPr="00BE657C">
        <w:rPr>
          <w:rFonts w:ascii="Times New Roman" w:hAnsi="Times New Roman"/>
          <w:szCs w:val="28"/>
        </w:rPr>
        <w:t xml:space="preserve">вает </w:t>
      </w:r>
      <w:r w:rsidRPr="00324868">
        <w:rPr>
          <w:rFonts w:ascii="Times New Roman" w:hAnsi="Times New Roman"/>
          <w:i/>
          <w:szCs w:val="28"/>
        </w:rPr>
        <w:t>пять этапов</w:t>
      </w:r>
      <w:r>
        <w:rPr>
          <w:rStyle w:val="af7"/>
          <w:rFonts w:ascii="Times New Roman" w:hAnsi="Times New Roman"/>
          <w:i/>
          <w:szCs w:val="28"/>
        </w:rPr>
        <w:footnoteReference w:id="3"/>
      </w:r>
      <w:r>
        <w:rPr>
          <w:rFonts w:ascii="Times New Roman" w:hAnsi="Times New Roman"/>
          <w:i/>
          <w:szCs w:val="28"/>
        </w:rPr>
        <w:t>:</w:t>
      </w:r>
      <w:proofErr w:type="gramEnd"/>
    </w:p>
    <w:p w:rsidR="006708AB" w:rsidRPr="008A77D5" w:rsidRDefault="006708AB" w:rsidP="00FB14B4">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 этап – возможность получения информации о муниципальной услуге посредством Портала;</w:t>
      </w:r>
    </w:p>
    <w:p w:rsidR="006708AB" w:rsidRPr="008A77D5" w:rsidRDefault="006708AB" w:rsidP="00FB14B4">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708AB" w:rsidRPr="00324868" w:rsidRDefault="006708AB" w:rsidP="00FB14B4">
      <w:pPr>
        <w:tabs>
          <w:tab w:val="left" w:pos="-142"/>
          <w:tab w:val="left" w:pos="0"/>
        </w:tabs>
        <w:autoSpaceDE w:val="0"/>
        <w:autoSpaceDN w:val="0"/>
        <w:adjustRightInd w:val="0"/>
        <w:ind w:firstLine="709"/>
        <w:rPr>
          <w:rFonts w:ascii="Times New Roman" w:hAnsi="Times New Roman"/>
          <w:i/>
          <w:szCs w:val="28"/>
        </w:rPr>
      </w:pPr>
      <w:r w:rsidRPr="00324868">
        <w:rPr>
          <w:rFonts w:ascii="Times New Roman" w:hAnsi="Times New Roman"/>
          <w:i/>
          <w:szCs w:val="28"/>
        </w:rPr>
        <w:t xml:space="preserve">III этап – возможность в целях получения </w:t>
      </w:r>
      <w:r>
        <w:rPr>
          <w:rFonts w:ascii="Times New Roman" w:hAnsi="Times New Roman"/>
          <w:i/>
          <w:szCs w:val="28"/>
        </w:rPr>
        <w:t>муниципальной</w:t>
      </w:r>
      <w:r w:rsidRPr="00324868">
        <w:rPr>
          <w:rFonts w:ascii="Times New Roman" w:hAnsi="Times New Roman"/>
          <w:i/>
          <w:szCs w:val="28"/>
        </w:rPr>
        <w:t xml:space="preserve"> услуги представления документов в электронном виде с использованием Портала;</w:t>
      </w:r>
    </w:p>
    <w:p w:rsidR="006708AB" w:rsidRDefault="006708AB" w:rsidP="00FB14B4">
      <w:pPr>
        <w:widowControl w:val="0"/>
        <w:autoSpaceDE w:val="0"/>
        <w:autoSpaceDN w:val="0"/>
        <w:adjustRightInd w:val="0"/>
        <w:ind w:firstLine="709"/>
        <w:rPr>
          <w:rFonts w:ascii="Times New Roman" w:hAnsi="Times New Roman"/>
          <w:i/>
          <w:szCs w:val="28"/>
        </w:rPr>
      </w:pPr>
      <w:r w:rsidRPr="00324868">
        <w:rPr>
          <w:rFonts w:ascii="Times New Roman" w:hAnsi="Times New Roman"/>
          <w:i/>
          <w:szCs w:val="28"/>
        </w:rPr>
        <w:t xml:space="preserve">IV этап – возможность </w:t>
      </w:r>
      <w:proofErr w:type="gramStart"/>
      <w:r w:rsidRPr="00324868">
        <w:rPr>
          <w:rFonts w:ascii="Times New Roman" w:hAnsi="Times New Roman"/>
          <w:i/>
          <w:szCs w:val="28"/>
        </w:rPr>
        <w:t xml:space="preserve">осуществления мониторинга хода предоставления </w:t>
      </w:r>
      <w:r>
        <w:rPr>
          <w:rFonts w:ascii="Times New Roman" w:hAnsi="Times New Roman"/>
          <w:i/>
          <w:szCs w:val="28"/>
        </w:rPr>
        <w:t>муниципальной</w:t>
      </w:r>
      <w:r w:rsidRPr="00324868">
        <w:rPr>
          <w:rFonts w:ascii="Times New Roman" w:hAnsi="Times New Roman"/>
          <w:i/>
          <w:szCs w:val="28"/>
        </w:rPr>
        <w:t xml:space="preserve"> услуги</w:t>
      </w:r>
      <w:proofErr w:type="gramEnd"/>
      <w:r w:rsidRPr="00324868">
        <w:rPr>
          <w:rFonts w:ascii="Times New Roman" w:hAnsi="Times New Roman"/>
          <w:i/>
          <w:szCs w:val="28"/>
        </w:rPr>
        <w:t xml:space="preserve"> с использованием Портала</w:t>
      </w:r>
      <w:r>
        <w:rPr>
          <w:rFonts w:ascii="Times New Roman" w:hAnsi="Times New Roman"/>
          <w:i/>
          <w:szCs w:val="28"/>
        </w:rPr>
        <w:t>;</w:t>
      </w:r>
    </w:p>
    <w:p w:rsidR="006708AB" w:rsidRPr="000D27FC" w:rsidRDefault="006708AB" w:rsidP="00FB14B4">
      <w:pPr>
        <w:widowControl w:val="0"/>
        <w:autoSpaceDE w:val="0"/>
        <w:autoSpaceDN w:val="0"/>
        <w:adjustRightInd w:val="0"/>
        <w:ind w:firstLine="709"/>
        <w:rPr>
          <w:rFonts w:ascii="Times New Roman" w:hAnsi="Times New Roman"/>
          <w:szCs w:val="28"/>
        </w:rPr>
      </w:pPr>
      <w:proofErr w:type="gramStart"/>
      <w:r>
        <w:rPr>
          <w:rFonts w:ascii="Times New Roman" w:hAnsi="Times New Roman"/>
          <w:i/>
          <w:szCs w:val="28"/>
          <w:lang w:val="en-US"/>
        </w:rPr>
        <w:t>V</w:t>
      </w:r>
      <w:r>
        <w:rPr>
          <w:rFonts w:ascii="Times New Roman"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6708AB" w:rsidRPr="000D27FC" w:rsidRDefault="006708AB"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0D27FC">
        <w:rPr>
          <w:rFonts w:ascii="Times New Roman" w:hAnsi="Times New Roman"/>
          <w:szCs w:val="28"/>
        </w:rPr>
        <w:t xml:space="preserve">. </w:t>
      </w:r>
      <w:r w:rsidRPr="00CD57C1">
        <w:rPr>
          <w:rFonts w:ascii="Times New Roman" w:hAnsi="Times New Roman"/>
          <w:szCs w:val="28"/>
        </w:rPr>
        <w:t xml:space="preserve">При обращении за предоставлением </w:t>
      </w:r>
      <w:r>
        <w:rPr>
          <w:rFonts w:ascii="Times New Roman" w:hAnsi="Times New Roman"/>
          <w:szCs w:val="28"/>
        </w:rPr>
        <w:t>муниципальной</w:t>
      </w:r>
      <w:r w:rsidRPr="00CD57C1">
        <w:rPr>
          <w:rFonts w:ascii="Times New Roman" w:hAnsi="Times New Roman"/>
          <w:szCs w:val="28"/>
        </w:rPr>
        <w:t xml:space="preserve"> услуги в электронной форме заявитель использует </w:t>
      </w:r>
      <w:hyperlink r:id="rId22" w:history="1">
        <w:r w:rsidRPr="00CD57C1">
          <w:rPr>
            <w:rFonts w:ascii="Times New Roman" w:hAnsi="Times New Roman"/>
            <w:szCs w:val="28"/>
          </w:rPr>
          <w:t>электронную подпись</w:t>
        </w:r>
      </w:hyperlink>
      <w:r w:rsidRPr="00CD57C1">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hAnsi="Times New Roman"/>
          <w:szCs w:val="28"/>
        </w:rPr>
        <w:t>муниципальной</w:t>
      </w:r>
      <w:r w:rsidRPr="00CD57C1">
        <w:rPr>
          <w:rFonts w:ascii="Times New Roman" w:hAnsi="Times New Roman"/>
          <w:szCs w:val="28"/>
        </w:rPr>
        <w:t xml:space="preserve"> услуги, оказываемой с применением усиленной квалифицированной </w:t>
      </w:r>
      <w:hyperlink r:id="rId23" w:history="1">
        <w:r w:rsidRPr="00CD57C1">
          <w:rPr>
            <w:rFonts w:ascii="Times New Roman" w:hAnsi="Times New Roman"/>
            <w:szCs w:val="28"/>
          </w:rPr>
          <w:t>электронной подписи</w:t>
        </w:r>
      </w:hyperlink>
      <w:r w:rsidRPr="00CD57C1">
        <w:rPr>
          <w:rFonts w:ascii="Times New Roman" w:hAnsi="Times New Roman"/>
          <w:szCs w:val="28"/>
        </w:rPr>
        <w:t>, устанавливается в соответствии с законодательством.</w:t>
      </w:r>
    </w:p>
    <w:p w:rsidR="006708AB" w:rsidRPr="000D27FC" w:rsidRDefault="006708A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0D27FC">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Pr="00484D5F">
        <w:rPr>
          <w:rFonts w:ascii="Times New Roman" w:hAnsi="Times New Roman"/>
          <w:szCs w:val="28"/>
        </w:rPr>
        <w:t>пункте 3</w:t>
      </w:r>
      <w:r>
        <w:rPr>
          <w:rFonts w:ascii="Times New Roman" w:hAnsi="Times New Roman"/>
          <w:szCs w:val="28"/>
        </w:rPr>
        <w:t>4</w:t>
      </w:r>
      <w:r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708AB" w:rsidRPr="000D27FC" w:rsidRDefault="006708A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0D27FC">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708AB" w:rsidRPr="000D27FC" w:rsidRDefault="006708A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0D27FC">
        <w:rPr>
          <w:rFonts w:ascii="Times New Roman" w:hAnsi="Times New Roman"/>
          <w:szCs w:val="28"/>
        </w:rPr>
        <w:t xml:space="preserve">. В течение 2 рабочих дней </w:t>
      </w:r>
      <w:proofErr w:type="gramStart"/>
      <w:r w:rsidRPr="000D27FC">
        <w:rPr>
          <w:rFonts w:ascii="Times New Roman" w:hAnsi="Times New Roman"/>
          <w:szCs w:val="28"/>
        </w:rPr>
        <w:t>с даты направления</w:t>
      </w:r>
      <w:proofErr w:type="gramEnd"/>
      <w:r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w:t>
      </w:r>
      <w:r>
        <w:rPr>
          <w:rFonts w:ascii="Times New Roman" w:hAnsi="Times New Roman"/>
          <w:szCs w:val="28"/>
        </w:rPr>
        <w:t>4</w:t>
      </w:r>
      <w:r w:rsidRPr="000D27FC">
        <w:rPr>
          <w:rFonts w:ascii="Times New Roman" w:hAnsi="Times New Roman"/>
          <w:szCs w:val="28"/>
        </w:rPr>
        <w:t xml:space="preserve"> административного регламента.</w:t>
      </w:r>
    </w:p>
    <w:p w:rsidR="006708AB" w:rsidRPr="000D27FC" w:rsidRDefault="006708A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0D27FC">
        <w:rPr>
          <w:rFonts w:ascii="Times New Roman" w:hAnsi="Times New Roman"/>
          <w:szCs w:val="28"/>
        </w:rPr>
        <w:t xml:space="preserve">. </w:t>
      </w:r>
      <w:proofErr w:type="gramStart"/>
      <w:r w:rsidRPr="000D27FC">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0D27FC">
        <w:rPr>
          <w:rFonts w:ascii="Times New Roman" w:hAnsi="Times New Roman"/>
          <w:szCs w:val="28"/>
        </w:rPr>
        <w:t xml:space="preserve"> получение согласия заявителя в соответствии с требованиями</w:t>
      </w:r>
      <w:proofErr w:type="gramEnd"/>
      <w:r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6708AB" w:rsidRPr="000D27FC" w:rsidRDefault="006708AB" w:rsidP="004127E2">
      <w:pPr>
        <w:widowControl w:val="0"/>
        <w:autoSpaceDE w:val="0"/>
        <w:autoSpaceDN w:val="0"/>
        <w:adjustRightInd w:val="0"/>
        <w:ind w:firstLine="709"/>
        <w:rPr>
          <w:rFonts w:ascii="Times New Roman" w:hAnsi="Times New Roman"/>
          <w:szCs w:val="28"/>
        </w:rPr>
      </w:pPr>
    </w:p>
    <w:p w:rsidR="006708AB" w:rsidRPr="000D27FC" w:rsidRDefault="006708AB" w:rsidP="004127E2">
      <w:pPr>
        <w:widowControl w:val="0"/>
        <w:autoSpaceDE w:val="0"/>
        <w:autoSpaceDN w:val="0"/>
        <w:adjustRightInd w:val="0"/>
        <w:jc w:val="center"/>
        <w:rPr>
          <w:rFonts w:ascii="Times New Roman" w:hAnsi="Times New Roman"/>
          <w:szCs w:val="28"/>
        </w:rPr>
      </w:pPr>
      <w:bookmarkStart w:id="28" w:name="Par339"/>
      <w:bookmarkEnd w:id="28"/>
      <w:r w:rsidRPr="000D27FC">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0D27FC">
        <w:rPr>
          <w:rFonts w:ascii="Times New Roman" w:hAnsi="Times New Roman"/>
          <w:szCs w:val="28"/>
        </w:rPr>
        <w:t xml:space="preserve">К </w:t>
      </w:r>
      <w:r w:rsidRPr="000D27FC">
        <w:rPr>
          <w:rFonts w:ascii="Times New Roman" w:hAnsi="Times New Roman"/>
          <w:szCs w:val="28"/>
        </w:rPr>
        <w:lastRenderedPageBreak/>
        <w:t>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708AB" w:rsidRPr="000D27FC" w:rsidRDefault="006708AB" w:rsidP="004127E2">
      <w:pPr>
        <w:widowControl w:val="0"/>
        <w:autoSpaceDE w:val="0"/>
        <w:autoSpaceDN w:val="0"/>
        <w:adjustRightInd w:val="0"/>
        <w:ind w:firstLine="709"/>
        <w:rPr>
          <w:rFonts w:ascii="Times New Roman" w:hAnsi="Times New Roman"/>
          <w:szCs w:val="28"/>
        </w:rPr>
      </w:pPr>
    </w:p>
    <w:p w:rsidR="006708AB" w:rsidRPr="000D27FC" w:rsidRDefault="006708AB"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0D27FC">
        <w:rPr>
          <w:rFonts w:ascii="Times New Roman" w:hAnsi="Times New Roman"/>
          <w:szCs w:val="28"/>
        </w:rPr>
        <w:t>Глава 21. СОСТАВ И ПОСЛЕДОВАТЕЛЬНОСТЬ</w:t>
      </w:r>
      <w:r>
        <w:rPr>
          <w:rFonts w:ascii="Times New Roman" w:hAnsi="Times New Roman"/>
          <w:szCs w:val="28"/>
        </w:rPr>
        <w:t xml:space="preserve"> </w:t>
      </w:r>
      <w:r w:rsidRPr="000D27FC">
        <w:rPr>
          <w:rFonts w:ascii="Times New Roman" w:hAnsi="Times New Roman"/>
          <w:szCs w:val="28"/>
        </w:rPr>
        <w:t>АДМИНИСТРАТИВНЫХ ПРОЦЕДУР</w:t>
      </w:r>
    </w:p>
    <w:p w:rsidR="006708AB" w:rsidRPr="000D27FC" w:rsidRDefault="006708AB" w:rsidP="00235C0D">
      <w:pPr>
        <w:widowControl w:val="0"/>
        <w:autoSpaceDE w:val="0"/>
        <w:autoSpaceDN w:val="0"/>
        <w:adjustRightInd w:val="0"/>
        <w:ind w:firstLine="709"/>
        <w:rPr>
          <w:rFonts w:ascii="Times New Roman" w:hAnsi="Times New Roman"/>
          <w:szCs w:val="28"/>
        </w:rPr>
      </w:pPr>
    </w:p>
    <w:p w:rsidR="006708AB" w:rsidRPr="000D27FC" w:rsidRDefault="006708AB"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0D27FC">
        <w:rPr>
          <w:rFonts w:ascii="Times New Roman" w:hAnsi="Times New Roman"/>
          <w:szCs w:val="28"/>
        </w:rPr>
        <w:t>. Предоставление муниципальной услуги включает в себя следующие административные процедуры:</w:t>
      </w:r>
    </w:p>
    <w:p w:rsidR="006708AB" w:rsidRPr="000D27FC" w:rsidRDefault="006708AB"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 прием заявления о </w:t>
      </w:r>
      <w:r>
        <w:rPr>
          <w:rFonts w:ascii="Times New Roman" w:hAnsi="Times New Roman"/>
          <w:szCs w:val="28"/>
        </w:rPr>
        <w:t>предоставлении муниципальной услуги</w:t>
      </w:r>
      <w:r w:rsidRPr="000D27FC">
        <w:rPr>
          <w:rFonts w:ascii="Times New Roman" w:hAnsi="Times New Roman"/>
          <w:szCs w:val="28"/>
        </w:rPr>
        <w:t>;</w:t>
      </w:r>
    </w:p>
    <w:p w:rsidR="006708AB" w:rsidRPr="000D27FC" w:rsidRDefault="006708AB"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708AB" w:rsidRPr="000D27FC" w:rsidRDefault="006708AB"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Pr>
          <w:rFonts w:ascii="Times New Roman" w:hAnsi="Times New Roman"/>
          <w:szCs w:val="28"/>
        </w:rPr>
        <w:t xml:space="preserve"> и выдача заявителю результата.</w:t>
      </w:r>
    </w:p>
    <w:p w:rsidR="006708AB" w:rsidRPr="000D27FC" w:rsidRDefault="006708AB"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Pr="000D27FC">
        <w:rPr>
          <w:rFonts w:ascii="Times New Roman" w:hAnsi="Times New Roman"/>
          <w:szCs w:val="28"/>
        </w:rPr>
        <w:t xml:space="preserve">. Блок-схема предоставления муниципальной услуги приводится в </w:t>
      </w:r>
      <w:r w:rsidRPr="001D331D">
        <w:rPr>
          <w:rFonts w:ascii="Times New Roman" w:hAnsi="Times New Roman"/>
          <w:szCs w:val="28"/>
        </w:rPr>
        <w:t>приложении № 1 к</w:t>
      </w:r>
      <w:r w:rsidRPr="000D27FC">
        <w:rPr>
          <w:rFonts w:ascii="Times New Roman" w:hAnsi="Times New Roman"/>
          <w:szCs w:val="28"/>
        </w:rPr>
        <w:t xml:space="preserve"> настоящему административному регламенту.</w:t>
      </w:r>
    </w:p>
    <w:p w:rsidR="006708AB" w:rsidRPr="000D27FC" w:rsidRDefault="006708AB" w:rsidP="00235C0D">
      <w:pPr>
        <w:widowControl w:val="0"/>
        <w:autoSpaceDE w:val="0"/>
        <w:autoSpaceDN w:val="0"/>
        <w:adjustRightInd w:val="0"/>
        <w:ind w:firstLine="709"/>
        <w:rPr>
          <w:rFonts w:ascii="Times New Roman" w:hAnsi="Times New Roman"/>
          <w:szCs w:val="28"/>
        </w:rPr>
      </w:pPr>
    </w:p>
    <w:p w:rsidR="006708AB" w:rsidRPr="000D27FC" w:rsidRDefault="006708AB"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8D78CE">
        <w:rPr>
          <w:rFonts w:ascii="Times New Roman" w:hAnsi="Times New Roman"/>
          <w:szCs w:val="28"/>
        </w:rPr>
        <w:t>Глава 22. ПРИЕМ ЗАЯВЛЕНИЯ О ПРЕДОСТАВЛЕНИИ МУНИЦИПАЛЬНОЙ УСЛУГЕ</w:t>
      </w:r>
    </w:p>
    <w:p w:rsidR="006708AB" w:rsidRPr="000D27FC" w:rsidRDefault="006708AB" w:rsidP="0090014E">
      <w:pPr>
        <w:autoSpaceDE w:val="0"/>
        <w:autoSpaceDN w:val="0"/>
        <w:adjustRightInd w:val="0"/>
        <w:ind w:firstLine="0"/>
        <w:rPr>
          <w:rFonts w:ascii="Times New Roman" w:hAnsi="Times New Roman"/>
          <w:szCs w:val="28"/>
          <w:lang w:eastAsia="en-US"/>
        </w:rPr>
      </w:pPr>
      <w:bookmarkStart w:id="31" w:name="Par355"/>
      <w:bookmarkEnd w:id="31"/>
    </w:p>
    <w:p w:rsidR="006708AB" w:rsidRPr="000D27FC" w:rsidRDefault="006708AB"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с приложением документов одним из следующих способов:</w:t>
      </w:r>
    </w:p>
    <w:p w:rsidR="006708AB" w:rsidRPr="000D27FC" w:rsidRDefault="006708AB" w:rsidP="003D4146">
      <w:pPr>
        <w:widowControl w:val="0"/>
        <w:ind w:firstLine="709"/>
        <w:rPr>
          <w:rFonts w:ascii="Times New Roman" w:hAnsi="Times New Roman"/>
          <w:szCs w:val="28"/>
        </w:rPr>
      </w:pPr>
      <w:r w:rsidRPr="000D27FC">
        <w:rPr>
          <w:rFonts w:ascii="Times New Roman" w:hAnsi="Times New Roman"/>
          <w:szCs w:val="28"/>
        </w:rPr>
        <w:t>а) в уполномоченный орган:</w:t>
      </w:r>
    </w:p>
    <w:p w:rsidR="006708AB" w:rsidRPr="000D27FC" w:rsidRDefault="006708AB" w:rsidP="003D4146">
      <w:pPr>
        <w:widowControl w:val="0"/>
        <w:ind w:firstLine="709"/>
        <w:rPr>
          <w:rFonts w:ascii="Times New Roman" w:hAnsi="Times New Roman"/>
          <w:szCs w:val="28"/>
        </w:rPr>
      </w:pPr>
      <w:r w:rsidRPr="000D27FC">
        <w:rPr>
          <w:rFonts w:ascii="Times New Roman" w:hAnsi="Times New Roman"/>
          <w:szCs w:val="28"/>
        </w:rPr>
        <w:t>посредством личного обращения заявителя,</w:t>
      </w:r>
    </w:p>
    <w:p w:rsidR="006708AB" w:rsidRPr="000D27FC" w:rsidRDefault="006708AB" w:rsidP="003D4146">
      <w:pPr>
        <w:widowControl w:val="0"/>
        <w:ind w:firstLine="709"/>
        <w:rPr>
          <w:rFonts w:ascii="Times New Roman" w:hAnsi="Times New Roman"/>
          <w:szCs w:val="28"/>
        </w:rPr>
      </w:pPr>
      <w:r w:rsidRPr="000D27FC">
        <w:rPr>
          <w:rFonts w:ascii="Times New Roman" w:hAnsi="Times New Roman"/>
          <w:szCs w:val="28"/>
        </w:rPr>
        <w:t>посредством почтового отправления;</w:t>
      </w:r>
    </w:p>
    <w:p w:rsidR="006708AB" w:rsidRPr="000D27FC" w:rsidRDefault="006708AB" w:rsidP="003D4146">
      <w:pPr>
        <w:widowControl w:val="0"/>
        <w:ind w:firstLine="709"/>
        <w:rPr>
          <w:rFonts w:ascii="Times New Roman" w:hAnsi="Times New Roman"/>
          <w:szCs w:val="28"/>
        </w:rPr>
      </w:pPr>
      <w:r w:rsidRPr="000D27FC">
        <w:rPr>
          <w:rFonts w:ascii="Times New Roman" w:hAnsi="Times New Roman"/>
          <w:szCs w:val="28"/>
        </w:rPr>
        <w:t>в электронной форме;</w:t>
      </w:r>
    </w:p>
    <w:p w:rsidR="006708AB" w:rsidRPr="000D27FC" w:rsidRDefault="006708AB" w:rsidP="003D4146">
      <w:pPr>
        <w:widowControl w:val="0"/>
        <w:ind w:firstLine="709"/>
        <w:rPr>
          <w:rFonts w:ascii="Times New Roman" w:hAnsi="Times New Roman"/>
          <w:szCs w:val="28"/>
        </w:rPr>
      </w:pPr>
      <w:r w:rsidRPr="000D27FC">
        <w:rPr>
          <w:rFonts w:ascii="Times New Roman" w:hAnsi="Times New Roman"/>
          <w:szCs w:val="28"/>
        </w:rPr>
        <w:t>б) в МФЦ посредством личного обращения заявителя.</w:t>
      </w:r>
    </w:p>
    <w:p w:rsidR="006708AB" w:rsidRPr="000D27FC" w:rsidRDefault="006708AB"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Pr="000D27FC">
        <w:rPr>
          <w:rFonts w:ascii="Times New Roman" w:hAnsi="Times New Roman"/>
          <w:szCs w:val="28"/>
          <w:lang w:eastAsia="en-US"/>
        </w:rPr>
        <w:t>. </w:t>
      </w:r>
      <w:r w:rsidRPr="0019725D">
        <w:rPr>
          <w:rFonts w:ascii="Times New Roman" w:hAnsi="Times New Roman"/>
          <w:szCs w:val="28"/>
          <w:lang w:eastAsia="en-US"/>
        </w:rPr>
        <w:t>В день поступления</w:t>
      </w:r>
      <w:r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Pr>
          <w:rFonts w:ascii="Times New Roman" w:hAnsi="Times New Roman"/>
          <w:szCs w:val="28"/>
          <w:lang w:eastAsia="en-US"/>
        </w:rPr>
        <w:t>п</w:t>
      </w:r>
      <w:r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Pr="000D27FC">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Pr="000D27FC">
        <w:rPr>
          <w:rFonts w:ascii="Times New Roman" w:hAnsi="Times New Roman"/>
          <w:szCs w:val="28"/>
          <w:lang w:eastAsia="en-US"/>
        </w:rPr>
        <w:t>.</w:t>
      </w:r>
    </w:p>
    <w:p w:rsidR="006708AB" w:rsidRPr="000D27FC" w:rsidRDefault="006708AB"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6708AB" w:rsidRPr="000D27FC" w:rsidRDefault="006708AB"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708AB" w:rsidRPr="000D27FC" w:rsidRDefault="006708AB"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79</w:t>
      </w:r>
      <w:r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6708AB" w:rsidRPr="008D78CE" w:rsidRDefault="006708AB"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Pr="000D27FC">
        <w:rPr>
          <w:rFonts w:ascii="Times New Roman" w:hAnsi="Times New Roman"/>
          <w:szCs w:val="28"/>
          <w:lang w:eastAsia="en-US"/>
        </w:rPr>
        <w:t>. </w:t>
      </w:r>
      <w:r w:rsidRPr="008D78CE">
        <w:rPr>
          <w:rFonts w:ascii="Times New Roman" w:hAnsi="Times New Roman"/>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6708AB" w:rsidRPr="008D78CE" w:rsidRDefault="006708AB"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В случае</w:t>
      </w:r>
      <w:proofErr w:type="gramStart"/>
      <w:r w:rsidRPr="008D78CE">
        <w:rPr>
          <w:rFonts w:ascii="Times New Roman" w:hAnsi="Times New Roman" w:cs="Times New Roman"/>
          <w:sz w:val="28"/>
          <w:szCs w:val="28"/>
        </w:rPr>
        <w:t>,</w:t>
      </w:r>
      <w:proofErr w:type="gramEnd"/>
      <w:r w:rsidRPr="008D78CE">
        <w:rPr>
          <w:rFonts w:ascii="Times New Roman" w:hAnsi="Times New Roman" w:cs="Times New Roman"/>
          <w:sz w:val="28"/>
          <w:szCs w:val="28"/>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708AB" w:rsidRPr="008D78CE" w:rsidRDefault="006708AB"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6708AB" w:rsidRPr="008D78CE" w:rsidRDefault="006708AB"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6708AB" w:rsidRPr="008D78CE" w:rsidRDefault="006708AB"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6708AB" w:rsidRPr="000D27FC" w:rsidRDefault="006708AB" w:rsidP="0059723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708AB" w:rsidRPr="000D27FC" w:rsidRDefault="006708AB"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6708AB" w:rsidRPr="000D27FC" w:rsidRDefault="006708AB"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6708AB" w:rsidRPr="000D27FC" w:rsidRDefault="006708AB" w:rsidP="00597233">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6708AB" w:rsidRPr="000D27FC" w:rsidRDefault="006708AB"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w:t>
      </w:r>
      <w:r w:rsidRPr="00484D5F">
        <w:rPr>
          <w:rFonts w:ascii="Times New Roman" w:hAnsi="Times New Roman"/>
          <w:szCs w:val="28"/>
          <w:lang w:eastAsia="en-US"/>
        </w:rPr>
        <w:t>в пункте 3</w:t>
      </w:r>
      <w:r>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w:t>
      </w:r>
      <w:r w:rsidRPr="000D27FC">
        <w:rPr>
          <w:rFonts w:ascii="Times New Roman" w:hAnsi="Times New Roman"/>
          <w:szCs w:val="28"/>
          <w:lang w:eastAsia="en-US"/>
        </w:rPr>
        <w:lastRenderedPageBreak/>
        <w:t>превышающий 2</w:t>
      </w:r>
      <w:proofErr w:type="gramEnd"/>
      <w:r w:rsidRPr="000D27FC">
        <w:rPr>
          <w:rFonts w:ascii="Times New Roman" w:hAnsi="Times New Roman"/>
          <w:szCs w:val="28"/>
          <w:lang w:eastAsia="en-US"/>
        </w:rPr>
        <w:t xml:space="preserve"> рабочих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6708AB" w:rsidRPr="000D27FC" w:rsidRDefault="006708AB"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708AB" w:rsidRPr="000D27FC" w:rsidRDefault="006708AB"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Pr="000D27FC">
        <w:rPr>
          <w:rFonts w:ascii="Times New Roman" w:hAnsi="Times New Roman"/>
          <w:szCs w:val="28"/>
          <w:lang w:eastAsia="en-US"/>
        </w:rPr>
        <w:t xml:space="preserve">. Результатом исполнения административной процедуры по приему заявления </w:t>
      </w:r>
      <w:r>
        <w:rPr>
          <w:rFonts w:ascii="Times New Roman" w:hAnsi="Times New Roman"/>
          <w:szCs w:val="28"/>
          <w:lang w:eastAsia="en-US"/>
        </w:rPr>
        <w:t xml:space="preserve">о выдаче справки </w:t>
      </w:r>
      <w:r w:rsidRPr="000D27FC">
        <w:rPr>
          <w:rFonts w:ascii="Times New Roman" w:hAnsi="Times New Roman"/>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708AB" w:rsidRDefault="006708AB"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0D27FC">
        <w:rPr>
          <w:rFonts w:ascii="Times New Roman" w:hAnsi="Times New Roman"/>
          <w:szCs w:val="28"/>
          <w:lang w:eastAsia="en-US"/>
        </w:rPr>
        <w:t xml:space="preserve">. В </w:t>
      </w:r>
      <w:proofErr w:type="gramStart"/>
      <w:r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6708AB" w:rsidRPr="000D27FC" w:rsidRDefault="006708AB"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6708AB" w:rsidRPr="000D27FC" w:rsidRDefault="006708AB" w:rsidP="002801AC">
      <w:pPr>
        <w:autoSpaceDE w:val="0"/>
        <w:autoSpaceDN w:val="0"/>
        <w:adjustRightInd w:val="0"/>
        <w:ind w:firstLine="709"/>
        <w:rPr>
          <w:rFonts w:ascii="Times New Roman" w:hAnsi="Times New Roman"/>
          <w:szCs w:val="28"/>
          <w:lang w:eastAsia="en-US"/>
        </w:rPr>
      </w:pPr>
    </w:p>
    <w:p w:rsidR="006708AB" w:rsidRPr="000D27FC" w:rsidRDefault="006708AB" w:rsidP="0066768D">
      <w:pPr>
        <w:widowControl w:val="0"/>
        <w:autoSpaceDE w:val="0"/>
        <w:autoSpaceDN w:val="0"/>
        <w:adjustRightInd w:val="0"/>
        <w:ind w:firstLine="709"/>
        <w:jc w:val="center"/>
        <w:rPr>
          <w:rFonts w:ascii="Times New Roman" w:hAnsi="Times New Roman"/>
          <w:szCs w:val="28"/>
        </w:rPr>
      </w:pPr>
      <w:bookmarkStart w:id="32" w:name="Par376"/>
      <w:bookmarkEnd w:id="32"/>
      <w:r w:rsidRPr="000D27FC">
        <w:rPr>
          <w:rFonts w:ascii="Times New Roman" w:hAnsi="Times New Roman"/>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6708AB" w:rsidRPr="000D27FC" w:rsidRDefault="006708AB" w:rsidP="00BE6D8D">
      <w:pPr>
        <w:widowControl w:val="0"/>
        <w:autoSpaceDE w:val="0"/>
        <w:autoSpaceDN w:val="0"/>
        <w:adjustRightInd w:val="0"/>
        <w:ind w:firstLine="709"/>
        <w:rPr>
          <w:rFonts w:ascii="Times New Roman" w:hAnsi="Times New Roman"/>
          <w:szCs w:val="28"/>
        </w:rPr>
      </w:pPr>
    </w:p>
    <w:p w:rsidR="006708AB" w:rsidRPr="000D27FC" w:rsidRDefault="006708AB"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708AB" w:rsidRPr="000D27FC" w:rsidRDefault="006708AB"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Pr="008D78CE">
        <w:rPr>
          <w:rFonts w:ascii="Times New Roman" w:hAnsi="Times New Roman"/>
          <w:szCs w:val="28"/>
        </w:rPr>
        <w:t>1 рабочего дня,</w:t>
      </w:r>
      <w:r w:rsidRPr="000D27FC">
        <w:rPr>
          <w:rFonts w:ascii="Times New Roman" w:hAnsi="Times New Roman"/>
          <w:szCs w:val="28"/>
        </w:rPr>
        <w:t xml:space="preserve">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Pr="00484D5F">
        <w:rPr>
          <w:rFonts w:ascii="Times New Roman" w:hAnsi="Times New Roman"/>
          <w:szCs w:val="28"/>
        </w:rPr>
        <w:t>3</w:t>
      </w:r>
      <w:r>
        <w:rPr>
          <w:rFonts w:ascii="Times New Roman" w:hAnsi="Times New Roman"/>
          <w:szCs w:val="28"/>
        </w:rPr>
        <w:t>4</w:t>
      </w:r>
      <w:r w:rsidRPr="00484D5F">
        <w:rPr>
          <w:rFonts w:ascii="Times New Roman" w:hAnsi="Times New Roman"/>
          <w:szCs w:val="28"/>
        </w:rPr>
        <w:t xml:space="preserve"> 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Pr="000D27FC">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708AB" w:rsidRPr="000D27FC" w:rsidRDefault="006708AB"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Pr="000D27FC">
        <w:rPr>
          <w:rFonts w:ascii="Times New Roman" w:hAnsi="Times New Roman"/>
          <w:szCs w:val="28"/>
        </w:rPr>
        <w:t xml:space="preserve">. Направление межведомственного запроса и представление документов и информации, перечисленных в пункте </w:t>
      </w:r>
      <w:r w:rsidRPr="00484D5F">
        <w:rPr>
          <w:rFonts w:ascii="Times New Roman" w:hAnsi="Times New Roman"/>
          <w:szCs w:val="28"/>
        </w:rPr>
        <w:t>3</w:t>
      </w:r>
      <w:r>
        <w:rPr>
          <w:rFonts w:ascii="Times New Roman" w:hAnsi="Times New Roman"/>
          <w:szCs w:val="28"/>
        </w:rPr>
        <w:t>4</w:t>
      </w:r>
      <w:r w:rsidRPr="00484D5F">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6708AB" w:rsidRPr="000D27FC" w:rsidRDefault="006708AB"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Pr="000D27FC">
        <w:rPr>
          <w:rFonts w:ascii="Times New Roman" w:hAnsi="Times New Roman"/>
          <w:szCs w:val="28"/>
        </w:rPr>
        <w:t xml:space="preserve">. Межведомственный запрос о представлении документов, указанных в пункте </w:t>
      </w:r>
      <w:r w:rsidRPr="00484D5F">
        <w:rPr>
          <w:rFonts w:ascii="Times New Roman" w:hAnsi="Times New Roman"/>
          <w:szCs w:val="28"/>
        </w:rPr>
        <w:t>3</w:t>
      </w:r>
      <w:r>
        <w:rPr>
          <w:rFonts w:ascii="Times New Roman" w:hAnsi="Times New Roman"/>
          <w:szCs w:val="28"/>
        </w:rPr>
        <w:t>4</w:t>
      </w:r>
      <w:r w:rsidRPr="00484D5F">
        <w:rPr>
          <w:rFonts w:ascii="Times New Roman" w:hAnsi="Times New Roman"/>
          <w:szCs w:val="28"/>
        </w:rPr>
        <w:t xml:space="preserve"> настоящего административного регламента</w:t>
      </w:r>
      <w:r w:rsidRPr="000D27FC">
        <w:rPr>
          <w:rFonts w:ascii="Times New Roman" w:hAnsi="Times New Roman"/>
          <w:szCs w:val="28"/>
        </w:rPr>
        <w:t xml:space="preserve">, для предоставления муниципальной услуги с использованием </w:t>
      </w:r>
      <w:r w:rsidRPr="000D27FC">
        <w:rPr>
          <w:rFonts w:ascii="Times New Roman" w:hAnsi="Times New Roman"/>
          <w:szCs w:val="28"/>
        </w:rPr>
        <w:lastRenderedPageBreak/>
        <w:t xml:space="preserve">межведомственного информационного взаимодействия формируется в соответствии с требованиями </w:t>
      </w:r>
      <w:hyperlink r:id="rId24" w:history="1">
        <w:r w:rsidRPr="000D27FC">
          <w:rPr>
            <w:rFonts w:hint="eastAsia"/>
          </w:rPr>
          <w:t>статьи</w:t>
        </w:r>
        <w:r w:rsidRPr="000D27FC">
          <w:t xml:space="preserve"> 7.2</w:t>
        </w:r>
      </w:hyperlink>
      <w:r w:rsidRPr="000D27FC">
        <w:rPr>
          <w:rFonts w:ascii="Times New Roman" w:hAnsi="Times New Roman"/>
          <w:szCs w:val="28"/>
        </w:rPr>
        <w:t xml:space="preserve"> Федерального закона от 27 июля 2010 года № 210-ФЗ «Об организации предоставления государственных и муниципальных услуг».</w:t>
      </w:r>
    </w:p>
    <w:p w:rsidR="006708AB" w:rsidRPr="000D27FC" w:rsidRDefault="006708AB"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708AB" w:rsidRPr="000D27FC" w:rsidRDefault="006708AB"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708AB" w:rsidRPr="000D27FC" w:rsidRDefault="006708AB"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случае </w:t>
      </w:r>
      <w:proofErr w:type="gramStart"/>
      <w:r w:rsidRPr="000D27FC">
        <w:rPr>
          <w:rFonts w:ascii="Times New Roman" w:hAnsi="Times New Roman"/>
          <w:szCs w:val="28"/>
        </w:rPr>
        <w:t>не поступления</w:t>
      </w:r>
      <w:proofErr w:type="gramEnd"/>
      <w:r w:rsidRPr="000D27FC">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708AB" w:rsidRPr="000D27FC" w:rsidRDefault="006708AB"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Pr>
          <w:rFonts w:ascii="Times New Roman" w:hAnsi="Times New Roman"/>
          <w:szCs w:val="28"/>
        </w:rPr>
        <w:t>и в соответствии с подпунктом «б</w:t>
      </w:r>
      <w:r w:rsidRPr="000510FB">
        <w:rPr>
          <w:rFonts w:ascii="Times New Roman" w:hAnsi="Times New Roman"/>
          <w:szCs w:val="28"/>
        </w:rPr>
        <w:t>» пункта 4</w:t>
      </w:r>
      <w:r>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6708AB" w:rsidRPr="000D27FC" w:rsidRDefault="006708AB"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Pr="00E15184">
        <w:rPr>
          <w:rFonts w:ascii="Times New Roman" w:hAnsi="Times New Roman"/>
          <w:szCs w:val="28"/>
          <w:lang w:eastAsia="en-US"/>
        </w:rPr>
        <w:t>1 рабочего дня</w:t>
      </w:r>
      <w:r w:rsidRPr="00E3488B">
        <w:rPr>
          <w:rFonts w:ascii="Times New Roman" w:hAnsi="Times New Roman"/>
          <w:szCs w:val="28"/>
          <w:lang w:eastAsia="en-US"/>
        </w:rPr>
        <w:t xml:space="preserve"> со</w:t>
      </w:r>
      <w:r w:rsidRPr="000D27FC">
        <w:rPr>
          <w:rFonts w:ascii="Times New Roman" w:hAnsi="Times New Roman"/>
          <w:szCs w:val="28"/>
          <w:lang w:eastAsia="en-US"/>
        </w:rPr>
        <w:t xml:space="preserve">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6708AB" w:rsidRPr="000D27FC" w:rsidRDefault="006708AB"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Pr>
          <w:rFonts w:ascii="Times New Roman" w:hAnsi="Times New Roman"/>
          <w:szCs w:val="28"/>
        </w:rPr>
        <w:t xml:space="preserve"> либо отказ в предоставлении муниципальной услуги</w:t>
      </w:r>
      <w:r w:rsidRPr="000D27FC">
        <w:rPr>
          <w:rFonts w:ascii="Times New Roman" w:hAnsi="Times New Roman"/>
          <w:szCs w:val="28"/>
        </w:rPr>
        <w:t>.</w:t>
      </w:r>
    </w:p>
    <w:p w:rsidR="006708AB" w:rsidRDefault="006708AB"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91</w:t>
      </w:r>
      <w:r w:rsidRPr="000D27FC">
        <w:rPr>
          <w:rFonts w:ascii="Times New Roman" w:hAnsi="Times New Roman"/>
          <w:szCs w:val="28"/>
        </w:rPr>
        <w:t xml:space="preserve">. </w:t>
      </w:r>
      <w:proofErr w:type="gramStart"/>
      <w:r w:rsidRPr="000D27FC">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0D27FC">
        <w:rPr>
          <w:rFonts w:ascii="Times New Roman" w:hAnsi="Times New Roman"/>
          <w:szCs w:val="28"/>
          <w:lang w:eastAsia="en-US"/>
        </w:rPr>
        <w:t>.</w:t>
      </w:r>
      <w:proofErr w:type="gramEnd"/>
    </w:p>
    <w:p w:rsidR="006708AB" w:rsidRPr="000D27FC" w:rsidRDefault="006708AB"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92. Критерием принятия решения по административной процедуре является наличие (отсутствие) запрашиваемых документов по запрашиваемой тематике </w:t>
      </w:r>
      <w:r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Pr>
          <w:rFonts w:ascii="Times New Roman" w:hAnsi="Times New Roman"/>
          <w:szCs w:val="28"/>
        </w:rPr>
        <w:t>.</w:t>
      </w:r>
    </w:p>
    <w:p w:rsidR="006708AB" w:rsidRPr="000D27FC" w:rsidRDefault="006708AB" w:rsidP="00BE6D8D">
      <w:pPr>
        <w:widowControl w:val="0"/>
        <w:autoSpaceDE w:val="0"/>
        <w:autoSpaceDN w:val="0"/>
        <w:adjustRightInd w:val="0"/>
        <w:ind w:firstLine="709"/>
        <w:rPr>
          <w:rFonts w:ascii="Times New Roman" w:hAnsi="Times New Roman"/>
          <w:szCs w:val="28"/>
        </w:rPr>
      </w:pPr>
    </w:p>
    <w:p w:rsidR="006708AB" w:rsidRPr="000D27FC" w:rsidRDefault="006708AB"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 xml:space="preserve">Глава 25. </w:t>
      </w:r>
      <w:r>
        <w:rPr>
          <w:rFonts w:ascii="Times New Roman" w:hAnsi="Times New Roman"/>
          <w:szCs w:val="28"/>
        </w:rPr>
        <w:t>ПРИНЯТИЕ РЕШЕНИЯ О ПРЕДОСТАВЛЕНИИ (ОБ ОТКАЗЕ В ПРЕДОСТАВЛЕНИИ) МУНИЦИПАЛЬНОЙ УСЛУГИ И ВЫДАЧА ЗАЯВИТЕЛЮ РЕЗУЛЬТАТА</w:t>
      </w:r>
    </w:p>
    <w:p w:rsidR="006708AB" w:rsidRPr="000D27FC" w:rsidRDefault="006708AB" w:rsidP="004E437A">
      <w:pPr>
        <w:widowControl w:val="0"/>
        <w:autoSpaceDE w:val="0"/>
        <w:autoSpaceDN w:val="0"/>
        <w:adjustRightInd w:val="0"/>
        <w:ind w:firstLine="709"/>
        <w:jc w:val="center"/>
        <w:rPr>
          <w:rFonts w:ascii="Times New Roman" w:hAnsi="Times New Roman"/>
          <w:szCs w:val="28"/>
        </w:rPr>
      </w:pPr>
    </w:p>
    <w:p w:rsidR="006708AB" w:rsidRDefault="006708AB"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708AB" w:rsidRPr="0079211E" w:rsidRDefault="006708AB" w:rsidP="0079211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94</w:t>
      </w:r>
      <w:r w:rsidRPr="000D27FC">
        <w:rPr>
          <w:rFonts w:ascii="Times New Roman" w:hAnsi="Times New Roman"/>
          <w:szCs w:val="28"/>
        </w:rPr>
        <w:t xml:space="preserve">. </w:t>
      </w:r>
      <w:r w:rsidRPr="0079211E">
        <w:rPr>
          <w:rFonts w:ascii="Times New Roman" w:hAnsi="Times New Roman"/>
          <w:szCs w:val="28"/>
        </w:rPr>
        <w:t xml:space="preserve">Решение о присвоении объекту адресации адреса либо об отказе в таком присвоении принимаются уполномоченным органом в срок не более </w:t>
      </w:r>
      <w:r w:rsidRPr="008D78CE">
        <w:rPr>
          <w:rFonts w:ascii="Times New Roman" w:hAnsi="Times New Roman"/>
          <w:szCs w:val="28"/>
        </w:rPr>
        <w:t>чем 18 рабочих дней со</w:t>
      </w:r>
      <w:r w:rsidRPr="0079211E">
        <w:rPr>
          <w:rFonts w:ascii="Times New Roman" w:hAnsi="Times New Roman"/>
          <w:szCs w:val="28"/>
        </w:rPr>
        <w:t xml:space="preserve"> дня поступления заявления.</w:t>
      </w:r>
    </w:p>
    <w:p w:rsidR="006708AB" w:rsidRDefault="006708AB" w:rsidP="0091027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Решение об отказе в предоставлении муниципальной услуги принимается в случае наличия </w:t>
      </w:r>
      <w:r w:rsidRPr="000D27FC">
        <w:rPr>
          <w:rFonts w:ascii="Times New Roman" w:hAnsi="Times New Roman"/>
          <w:szCs w:val="28"/>
          <w:lang w:eastAsia="en-US"/>
        </w:rPr>
        <w:t xml:space="preserve">оснований для отказа в </w:t>
      </w:r>
      <w:r>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w:t>
      </w:r>
      <w:r w:rsidRPr="006E3C30">
        <w:rPr>
          <w:rFonts w:ascii="Times New Roman" w:hAnsi="Times New Roman"/>
          <w:szCs w:val="28"/>
          <w:lang w:eastAsia="en-US"/>
        </w:rPr>
        <w:t xml:space="preserve">установленных в </w:t>
      </w:r>
      <w:r w:rsidRPr="006E3C30">
        <w:rPr>
          <w:rFonts w:ascii="Times New Roman" w:hAnsi="Times New Roman"/>
        </w:rPr>
        <w:t>пункте 4</w:t>
      </w:r>
      <w:r>
        <w:rPr>
          <w:rFonts w:ascii="Times New Roman" w:hAnsi="Times New Roman"/>
        </w:rPr>
        <w:t>0</w:t>
      </w:r>
      <w:r w:rsidRPr="006E3C30">
        <w:rPr>
          <w:rFonts w:ascii="Times New Roman" w:hAnsi="Times New Roman"/>
          <w:szCs w:val="28"/>
          <w:lang w:eastAsia="en-US"/>
        </w:rPr>
        <w:t xml:space="preserve"> настоящего а</w:t>
      </w:r>
      <w:r>
        <w:rPr>
          <w:rFonts w:ascii="Times New Roman" w:hAnsi="Times New Roman"/>
          <w:szCs w:val="28"/>
          <w:lang w:eastAsia="en-US"/>
        </w:rPr>
        <w:t>дминистративного регламента</w:t>
      </w:r>
    </w:p>
    <w:p w:rsidR="006708AB" w:rsidRPr="00910270" w:rsidRDefault="006708AB"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принимается одновременно:</w:t>
      </w:r>
    </w:p>
    <w:p w:rsidR="006708AB" w:rsidRPr="00910270" w:rsidRDefault="006708AB"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708AB" w:rsidRPr="00910270" w:rsidRDefault="006708AB"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5" w:tooltip="&quot;Земельный кодекс Российской Федерации&quot; от 25.10.2001 N 136-ФЗ (ред. от 13.07.2015) (с изм. и доп., вступ. в силу с 24.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6708AB" w:rsidRPr="00910270" w:rsidRDefault="006708AB"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26" w:tooltip="&quot;Градостроительный кодекс Российской Федерации&quot; от 29.12.2004 N 190-ФЗ (ред. от 13.07.2015){КонсультантПлюс}" w:history="1">
        <w:r w:rsidRPr="00910270">
          <w:rPr>
            <w:rFonts w:ascii="Times New Roman" w:hAnsi="Times New Roman" w:cs="Times New Roman"/>
            <w:sz w:val="28"/>
            <w:szCs w:val="28"/>
          </w:rPr>
          <w:t>кодексом</w:t>
        </w:r>
      </w:hyperlink>
      <w:r w:rsidRPr="00910270">
        <w:rPr>
          <w:rFonts w:ascii="Times New Roman" w:hAnsi="Times New Roman" w:cs="Times New Roman"/>
          <w:sz w:val="28"/>
          <w:szCs w:val="28"/>
        </w:rPr>
        <w:t xml:space="preserve"> Российской Федерации;</w:t>
      </w:r>
    </w:p>
    <w:p w:rsidR="006708AB" w:rsidRPr="00910270" w:rsidRDefault="006708AB"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г) с утверждением проекта планировки территории;</w:t>
      </w:r>
    </w:p>
    <w:p w:rsidR="006708AB" w:rsidRPr="00910270" w:rsidRDefault="006708AB"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 с принятием решения о строительстве объекта адресации.</w:t>
      </w:r>
    </w:p>
    <w:p w:rsidR="006708AB" w:rsidRPr="00910270" w:rsidRDefault="006708AB"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уполномоченного органа о присвоении объекту адресации адреса содержит:</w:t>
      </w:r>
    </w:p>
    <w:p w:rsidR="006708AB" w:rsidRPr="00910270" w:rsidRDefault="006708AB"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присвоенный объекту адресации адрес;</w:t>
      </w:r>
    </w:p>
    <w:p w:rsidR="006708AB" w:rsidRPr="00910270" w:rsidRDefault="006708AB"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6708AB" w:rsidRPr="00910270" w:rsidRDefault="006708AB"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описание местоположения объекта адресации;</w:t>
      </w:r>
    </w:p>
    <w:p w:rsidR="006708AB" w:rsidRPr="00910270" w:rsidRDefault="006708AB"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6708AB" w:rsidRPr="00910270" w:rsidRDefault="006708AB" w:rsidP="00910270">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708AB" w:rsidRPr="00910270" w:rsidRDefault="006708AB"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другие необходимые сведения, определенные уполномоченным органом.</w:t>
      </w:r>
    </w:p>
    <w:p w:rsidR="006708AB" w:rsidRPr="00910270" w:rsidRDefault="006708AB"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6708AB" w:rsidRPr="00910270" w:rsidRDefault="006708AB"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6708AB" w:rsidRPr="00910270" w:rsidRDefault="006708AB" w:rsidP="00597233">
      <w:pPr>
        <w:pStyle w:val="ConsPlusNormal"/>
        <w:ind w:firstLine="709"/>
        <w:jc w:val="both"/>
        <w:rPr>
          <w:rFonts w:ascii="Times New Roman" w:hAnsi="Times New Roman" w:cs="Times New Roman"/>
          <w:sz w:val="28"/>
          <w:szCs w:val="28"/>
        </w:rPr>
      </w:pPr>
      <w:r w:rsidRPr="00910270">
        <w:rPr>
          <w:rFonts w:ascii="Times New Roman" w:hAnsi="Times New Roman" w:cs="Times New Roman"/>
          <w:sz w:val="28"/>
          <w:szCs w:val="28"/>
        </w:rPr>
        <w:lastRenderedPageBreak/>
        <w:t>Датой присвоения объекту адресации адреса</w:t>
      </w:r>
      <w:r>
        <w:rPr>
          <w:rFonts w:ascii="Times New Roman" w:hAnsi="Times New Roman" w:cs="Times New Roman"/>
          <w:sz w:val="28"/>
          <w:szCs w:val="28"/>
        </w:rPr>
        <w:t xml:space="preserve"> </w:t>
      </w:r>
      <w:r w:rsidRPr="00910270">
        <w:rPr>
          <w:rFonts w:ascii="Times New Roman" w:hAnsi="Times New Roman" w:cs="Times New Roman"/>
          <w:sz w:val="28"/>
          <w:szCs w:val="28"/>
        </w:rPr>
        <w:t>признается дата внесения сведений об адресе объекта адресации в г</w:t>
      </w:r>
      <w:r>
        <w:rPr>
          <w:rFonts w:ascii="Times New Roman" w:hAnsi="Times New Roman" w:cs="Times New Roman"/>
          <w:sz w:val="28"/>
          <w:szCs w:val="28"/>
        </w:rPr>
        <w:t>осударственный адресный реестр.</w:t>
      </w:r>
    </w:p>
    <w:p w:rsidR="006708AB" w:rsidRPr="008D78CE" w:rsidRDefault="006708AB"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пункте 94</w:t>
        </w:r>
      </w:hyperlink>
      <w:r w:rsidRPr="008D78CE">
        <w:rPr>
          <w:rFonts w:ascii="Times New Roman" w:hAnsi="Times New Roman" w:cs="Times New Roman"/>
          <w:sz w:val="28"/>
          <w:szCs w:val="28"/>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8D78CE">
          <w:rPr>
            <w:rFonts w:ascii="Times New Roman" w:hAnsi="Times New Roman" w:cs="Times New Roman"/>
            <w:sz w:val="28"/>
            <w:szCs w:val="28"/>
          </w:rPr>
          <w:t>пункте 34</w:t>
        </w:r>
      </w:hyperlink>
      <w:r w:rsidRPr="008D78CE">
        <w:rPr>
          <w:rFonts w:ascii="Times New Roman" w:hAnsi="Times New Roman" w:cs="Times New Roman"/>
          <w:sz w:val="28"/>
          <w:szCs w:val="28"/>
        </w:rPr>
        <w:t xml:space="preserve"> настоящего административного регламента (при их наличии), </w:t>
      </w:r>
      <w:proofErr w:type="gramStart"/>
      <w:r w:rsidRPr="008D78CE">
        <w:rPr>
          <w:rFonts w:ascii="Times New Roman" w:hAnsi="Times New Roman" w:cs="Times New Roman"/>
          <w:sz w:val="28"/>
          <w:szCs w:val="28"/>
        </w:rPr>
        <w:t>в</w:t>
      </w:r>
      <w:proofErr w:type="gramEnd"/>
      <w:r w:rsidRPr="008D78CE">
        <w:rPr>
          <w:rFonts w:ascii="Times New Roman" w:hAnsi="Times New Roman" w:cs="Times New Roman"/>
          <w:sz w:val="28"/>
          <w:szCs w:val="28"/>
        </w:rPr>
        <w:t xml:space="preserve"> </w:t>
      </w:r>
      <w:proofErr w:type="gramStart"/>
      <w:r w:rsidRPr="008D78CE">
        <w:rPr>
          <w:rFonts w:ascii="Times New Roman" w:hAnsi="Times New Roman" w:cs="Times New Roman"/>
          <w:sz w:val="28"/>
          <w:szCs w:val="28"/>
        </w:rPr>
        <w:t>уполномоченный</w:t>
      </w:r>
      <w:proofErr w:type="gramEnd"/>
      <w:r w:rsidRPr="008D78CE">
        <w:rPr>
          <w:rFonts w:ascii="Times New Roman" w:hAnsi="Times New Roman" w:cs="Times New Roman"/>
          <w:sz w:val="28"/>
          <w:szCs w:val="28"/>
        </w:rPr>
        <w:t xml:space="preserve"> орган.</w:t>
      </w:r>
    </w:p>
    <w:p w:rsidR="006708AB" w:rsidRPr="008D78CE" w:rsidRDefault="006708AB"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96.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6708AB" w:rsidRPr="008D78CE" w:rsidRDefault="006708AB"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пунктах 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8D78CE">
          <w:rPr>
            <w:rFonts w:ascii="Times New Roman" w:hAnsi="Times New Roman" w:cs="Times New Roman"/>
            <w:sz w:val="28"/>
            <w:szCs w:val="28"/>
          </w:rPr>
          <w:t>95</w:t>
        </w:r>
      </w:hyperlink>
      <w:r w:rsidRPr="008D78CE">
        <w:rPr>
          <w:rFonts w:ascii="Times New Roman" w:hAnsi="Times New Roman" w:cs="Times New Roman"/>
          <w:sz w:val="28"/>
          <w:szCs w:val="28"/>
        </w:rPr>
        <w:t xml:space="preserve"> настоящего административного регламента;</w:t>
      </w:r>
    </w:p>
    <w:p w:rsidR="006708AB" w:rsidRPr="008D78CE" w:rsidRDefault="006708AB"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8D78CE">
        <w:rPr>
          <w:rFonts w:ascii="Times New Roman" w:hAnsi="Times New Roman" w:cs="Times New Roman"/>
          <w:sz w:val="28"/>
          <w:szCs w:val="28"/>
        </w:rPr>
        <w:t>днем</w:t>
      </w:r>
      <w:proofErr w:type="gramEnd"/>
      <w:r w:rsidRPr="008D78CE">
        <w:rPr>
          <w:rFonts w:ascii="Times New Roman" w:hAnsi="Times New Roman" w:cs="Times New Roman"/>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8D78CE">
          <w:rPr>
            <w:rFonts w:ascii="Times New Roman" w:hAnsi="Times New Roman" w:cs="Times New Roman"/>
            <w:sz w:val="28"/>
            <w:szCs w:val="28"/>
          </w:rPr>
          <w:t>пунктами 94</w:t>
        </w:r>
      </w:hyperlink>
      <w:r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8D78CE">
          <w:rPr>
            <w:rFonts w:ascii="Times New Roman" w:hAnsi="Times New Roman" w:cs="Times New Roman"/>
            <w:sz w:val="28"/>
            <w:szCs w:val="28"/>
          </w:rPr>
          <w:t>95</w:t>
        </w:r>
      </w:hyperlink>
      <w:r w:rsidRPr="008D78CE">
        <w:rPr>
          <w:rFonts w:ascii="Times New Roman" w:hAnsi="Times New Roman" w:cs="Times New Roman"/>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6708AB" w:rsidRPr="008D78CE" w:rsidRDefault="006708AB" w:rsidP="00597233">
      <w:pPr>
        <w:pStyle w:val="ConsPlusNormal"/>
        <w:ind w:firstLine="709"/>
        <w:jc w:val="both"/>
        <w:rPr>
          <w:rFonts w:ascii="Times New Roman" w:hAnsi="Times New Roman" w:cs="Times New Roman"/>
          <w:sz w:val="28"/>
          <w:szCs w:val="28"/>
        </w:rPr>
      </w:pPr>
      <w:proofErr w:type="gramStart"/>
      <w:r w:rsidRPr="008D78CE">
        <w:rPr>
          <w:rFonts w:ascii="Times New Roman" w:hAnsi="Times New Roman" w:cs="Times New Roman"/>
          <w:sz w:val="28"/>
          <w:szCs w:val="28"/>
        </w:rPr>
        <w:t>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пунктами 94 и 95 настоящего административного регламента.</w:t>
      </w:r>
      <w:proofErr w:type="gramEnd"/>
    </w:p>
    <w:p w:rsidR="006708AB" w:rsidRPr="008D78CE" w:rsidRDefault="006708AB" w:rsidP="00597233">
      <w:pPr>
        <w:pStyle w:val="ConsPlusNormal"/>
        <w:ind w:firstLine="709"/>
        <w:jc w:val="both"/>
        <w:rPr>
          <w:rFonts w:ascii="Times New Roman" w:hAnsi="Times New Roman" w:cs="Times New Roman"/>
          <w:sz w:val="28"/>
          <w:szCs w:val="28"/>
        </w:rPr>
      </w:pPr>
      <w:r w:rsidRPr="008D78CE">
        <w:rPr>
          <w:rFonts w:ascii="Times New Roman" w:hAnsi="Times New Roman" w:cs="Times New Roman"/>
          <w:sz w:val="28"/>
          <w:szCs w:val="28"/>
        </w:rPr>
        <w:t>Решение об отказе в присвоении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6708AB" w:rsidRPr="008D78CE" w:rsidRDefault="006708AB" w:rsidP="007630C8">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 xml:space="preserve">97.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6708AB" w:rsidRPr="008D78CE" w:rsidRDefault="006708AB" w:rsidP="00DC7911">
      <w:pPr>
        <w:widowControl w:val="0"/>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8D78CE">
        <w:rPr>
          <w:rFonts w:ascii="Times New Roman" w:hAnsi="Times New Roman"/>
          <w:szCs w:val="28"/>
        </w:rPr>
        <w:t xml:space="preserve">выдача заявителю </w:t>
      </w:r>
      <w:r w:rsidRPr="008D78CE">
        <w:rPr>
          <w:rFonts w:hint="eastAsia"/>
        </w:rPr>
        <w:t>решени</w:t>
      </w:r>
      <w:r w:rsidRPr="008D78CE">
        <w:rPr>
          <w:rFonts w:ascii="Calibri" w:hAnsi="Calibri"/>
        </w:rPr>
        <w:t>я</w:t>
      </w:r>
      <w:r w:rsidRPr="008D78CE">
        <w:t xml:space="preserve"> </w:t>
      </w:r>
      <w:r w:rsidRPr="008D78CE">
        <w:rPr>
          <w:rFonts w:hint="eastAsia"/>
        </w:rPr>
        <w:t>уполномоченного</w:t>
      </w:r>
      <w:r w:rsidRPr="008D78CE">
        <w:t xml:space="preserve"> </w:t>
      </w:r>
      <w:r w:rsidRPr="008D78CE">
        <w:rPr>
          <w:rFonts w:hint="eastAsia"/>
        </w:rPr>
        <w:t>органа</w:t>
      </w:r>
      <w:r w:rsidRPr="008D78CE">
        <w:t xml:space="preserve"> </w:t>
      </w:r>
      <w:r w:rsidRPr="008D78CE">
        <w:rPr>
          <w:rFonts w:hint="eastAsia"/>
        </w:rPr>
        <w:t>о</w:t>
      </w:r>
      <w:r w:rsidRPr="008D78CE">
        <w:t xml:space="preserve"> </w:t>
      </w:r>
      <w:r w:rsidRPr="008D78CE">
        <w:rPr>
          <w:rFonts w:hint="eastAsia"/>
        </w:rPr>
        <w:t>присвоении</w:t>
      </w:r>
      <w:r w:rsidRPr="008D78CE">
        <w:t xml:space="preserve"> </w:t>
      </w:r>
      <w:r w:rsidRPr="008D78CE">
        <w:rPr>
          <w:rFonts w:hint="eastAsia"/>
        </w:rPr>
        <w:t>объекту</w:t>
      </w:r>
      <w:r w:rsidRPr="008D78CE">
        <w:t xml:space="preserve"> </w:t>
      </w:r>
      <w:r w:rsidRPr="008D78CE">
        <w:rPr>
          <w:rFonts w:hint="eastAsia"/>
        </w:rPr>
        <w:t>адресации</w:t>
      </w:r>
      <w:r w:rsidRPr="008D78CE">
        <w:t xml:space="preserve"> </w:t>
      </w:r>
      <w:r w:rsidRPr="008D78CE">
        <w:rPr>
          <w:rFonts w:hint="eastAsia"/>
        </w:rPr>
        <w:t>адреса</w:t>
      </w:r>
      <w:r w:rsidRPr="008D78CE">
        <w:rPr>
          <w:rFonts w:ascii="Times New Roman" w:hAnsi="Times New Roman"/>
          <w:szCs w:val="28"/>
        </w:rPr>
        <w:t>,</w:t>
      </w:r>
      <w:r w:rsidRPr="008D78CE">
        <w:rPr>
          <w:rFonts w:ascii="Times New Roman" w:hAnsi="Times New Roman"/>
          <w:szCs w:val="28"/>
          <w:lang w:eastAsia="en-US"/>
        </w:rPr>
        <w:t xml:space="preserve"> который фиксируется в </w:t>
      </w:r>
      <w:r w:rsidRPr="008D78CE">
        <w:rPr>
          <w:rFonts w:ascii="Times New Roman" w:hAnsi="Times New Roman"/>
          <w:i/>
          <w:szCs w:val="28"/>
          <w:lang w:eastAsia="en-US"/>
        </w:rPr>
        <w:t>информационной системе электронного управления документами органа местного самоуправления</w:t>
      </w:r>
      <w:r w:rsidRPr="008D78CE">
        <w:rPr>
          <w:rFonts w:ascii="Times New Roman" w:hAnsi="Times New Roman"/>
          <w:szCs w:val="28"/>
          <w:lang w:eastAsia="en-US"/>
        </w:rPr>
        <w:t>.</w:t>
      </w:r>
    </w:p>
    <w:p w:rsidR="006708AB" w:rsidRPr="000D27FC" w:rsidRDefault="006708AB" w:rsidP="00F977B0">
      <w:pPr>
        <w:autoSpaceDE w:val="0"/>
        <w:autoSpaceDN w:val="0"/>
        <w:adjustRightInd w:val="0"/>
        <w:ind w:firstLine="709"/>
        <w:rPr>
          <w:rFonts w:ascii="Times New Roman" w:hAnsi="Times New Roman"/>
          <w:szCs w:val="28"/>
          <w:lang w:eastAsia="en-US"/>
        </w:rPr>
      </w:pPr>
      <w:r w:rsidRPr="008D78CE">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6708AB" w:rsidRDefault="006708AB" w:rsidP="008D54E6">
      <w:pPr>
        <w:widowControl w:val="0"/>
        <w:autoSpaceDE w:val="0"/>
        <w:autoSpaceDN w:val="0"/>
        <w:adjustRightInd w:val="0"/>
        <w:jc w:val="center"/>
        <w:outlineLvl w:val="2"/>
        <w:rPr>
          <w:rFonts w:ascii="Times New Roman" w:hAnsi="Times New Roman"/>
          <w:szCs w:val="28"/>
        </w:rPr>
      </w:pPr>
      <w:bookmarkStart w:id="33" w:name="Par398"/>
      <w:bookmarkStart w:id="34" w:name="Par410"/>
      <w:bookmarkEnd w:id="33"/>
      <w:bookmarkEnd w:id="34"/>
    </w:p>
    <w:p w:rsidR="006708AB" w:rsidRPr="000D27FC" w:rsidRDefault="006708AB"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 МУНИЦИПАЛЬНОЙ УСЛУГИ</w:t>
      </w:r>
    </w:p>
    <w:p w:rsidR="006708AB" w:rsidRPr="000D27FC" w:rsidRDefault="006708AB" w:rsidP="008D54E6">
      <w:pPr>
        <w:widowControl w:val="0"/>
        <w:autoSpaceDE w:val="0"/>
        <w:autoSpaceDN w:val="0"/>
        <w:adjustRightInd w:val="0"/>
        <w:jc w:val="center"/>
        <w:outlineLvl w:val="2"/>
        <w:rPr>
          <w:rFonts w:ascii="Times New Roman" w:hAnsi="Times New Roman"/>
          <w:szCs w:val="28"/>
        </w:rPr>
      </w:pPr>
    </w:p>
    <w:p w:rsidR="006708AB" w:rsidRPr="000D27FC" w:rsidRDefault="006708AB" w:rsidP="00275D87">
      <w:pPr>
        <w:widowControl w:val="0"/>
        <w:autoSpaceDE w:val="0"/>
        <w:autoSpaceDN w:val="0"/>
        <w:adjustRightInd w:val="0"/>
        <w:jc w:val="center"/>
        <w:outlineLvl w:val="2"/>
        <w:rPr>
          <w:rFonts w:ascii="Times New Roman" w:hAnsi="Times New Roman"/>
          <w:szCs w:val="28"/>
        </w:rPr>
      </w:pPr>
      <w:bookmarkStart w:id="35" w:name="Par413"/>
      <w:bookmarkEnd w:id="35"/>
      <w:r w:rsidRPr="000D27FC">
        <w:rPr>
          <w:rFonts w:ascii="Times New Roman" w:hAnsi="Times New Roman"/>
          <w:szCs w:val="28"/>
        </w:rPr>
        <w:lastRenderedPageBreak/>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6708AB" w:rsidRPr="000D27FC" w:rsidRDefault="006708AB" w:rsidP="00275D87">
      <w:pPr>
        <w:widowControl w:val="0"/>
        <w:autoSpaceDE w:val="0"/>
        <w:autoSpaceDN w:val="0"/>
        <w:adjustRightInd w:val="0"/>
        <w:jc w:val="center"/>
        <w:outlineLvl w:val="2"/>
        <w:rPr>
          <w:rFonts w:ascii="Times New Roman" w:hAnsi="Times New Roman"/>
          <w:szCs w:val="28"/>
        </w:rPr>
      </w:pPr>
    </w:p>
    <w:p w:rsidR="006708AB" w:rsidRPr="000D27FC" w:rsidRDefault="006708AB"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Pr="000D27FC">
        <w:rPr>
          <w:rFonts w:ascii="Times New Roman" w:hAnsi="Times New Roman"/>
          <w:szCs w:val="28"/>
          <w:lang w:eastAsia="ko-KR"/>
        </w:rPr>
        <w:t xml:space="preserve">. Текущий </w:t>
      </w:r>
      <w:proofErr w:type="gramStart"/>
      <w:r w:rsidRPr="000D27FC">
        <w:rPr>
          <w:rFonts w:ascii="Times New Roman" w:hAnsi="Times New Roman"/>
          <w:szCs w:val="28"/>
          <w:lang w:eastAsia="ko-KR"/>
        </w:rPr>
        <w:t>контроль за</w:t>
      </w:r>
      <w:proofErr w:type="gramEnd"/>
      <w:r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708AB" w:rsidRPr="000D27FC" w:rsidRDefault="006708AB"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w:t>
      </w:r>
      <w:r w:rsidRPr="000D27FC">
        <w:rPr>
          <w:rFonts w:ascii="Times New Roman" w:hAnsi="Times New Roman"/>
          <w:szCs w:val="28"/>
          <w:lang w:eastAsia="ko-KR"/>
        </w:rPr>
        <w:t>. </w:t>
      </w:r>
      <w:r w:rsidRPr="000D27FC">
        <w:rPr>
          <w:rFonts w:ascii="Times New Roman" w:hAnsi="Times New Roman"/>
          <w:color w:val="000000"/>
          <w:szCs w:val="28"/>
        </w:rPr>
        <w:t>Основными задачами текущего контроля являются:</w:t>
      </w:r>
    </w:p>
    <w:p w:rsidR="006708AB" w:rsidRPr="000D27FC" w:rsidRDefault="006708AB"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а) обеспечение своевременного и качественного предоставления муниципальной услуги;</w:t>
      </w:r>
    </w:p>
    <w:p w:rsidR="006708AB" w:rsidRPr="000D27FC" w:rsidRDefault="006708AB"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б) выявление нарушений в сроках и качестве предоставления муниципальной услуги;</w:t>
      </w:r>
    </w:p>
    <w:p w:rsidR="006708AB" w:rsidRPr="000D27FC" w:rsidRDefault="006708AB"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708AB" w:rsidRPr="000D27FC" w:rsidRDefault="006708AB"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г) принятие мер по надлежащему предоставлению муниципальной услуги.</w:t>
      </w:r>
    </w:p>
    <w:p w:rsidR="006708AB" w:rsidRPr="000D27FC" w:rsidRDefault="006708A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Pr="000D27FC">
        <w:rPr>
          <w:rFonts w:ascii="Times New Roman" w:hAnsi="Times New Roman" w:cs="Times New Roman"/>
          <w:sz w:val="28"/>
          <w:szCs w:val="28"/>
          <w:lang w:eastAsia="ko-KR"/>
        </w:rPr>
        <w:t>. Текущий контроль осуществляется на постоянной основе.</w:t>
      </w:r>
    </w:p>
    <w:p w:rsidR="006708AB" w:rsidRPr="000D27FC" w:rsidRDefault="006708AB" w:rsidP="00275D87">
      <w:pPr>
        <w:pStyle w:val="ConsPlusNormal"/>
        <w:ind w:firstLine="709"/>
        <w:jc w:val="both"/>
        <w:rPr>
          <w:rFonts w:ascii="Times New Roman" w:hAnsi="Times New Roman" w:cs="Times New Roman"/>
          <w:sz w:val="28"/>
          <w:szCs w:val="28"/>
          <w:lang w:eastAsia="ko-KR"/>
        </w:rPr>
      </w:pPr>
    </w:p>
    <w:p w:rsidR="006708AB" w:rsidRPr="000D27FC" w:rsidRDefault="006708AB" w:rsidP="00275D87">
      <w:pPr>
        <w:widowControl w:val="0"/>
        <w:autoSpaceDE w:val="0"/>
        <w:autoSpaceDN w:val="0"/>
        <w:adjustRightInd w:val="0"/>
        <w:jc w:val="center"/>
        <w:outlineLvl w:val="2"/>
        <w:rPr>
          <w:rFonts w:ascii="Times New Roman" w:hAnsi="Times New Roman"/>
          <w:szCs w:val="28"/>
        </w:rPr>
      </w:pPr>
      <w:bookmarkStart w:id="36" w:name="Par427"/>
      <w:bookmarkEnd w:id="36"/>
      <w:r w:rsidRPr="000D27FC">
        <w:rPr>
          <w:rFonts w:ascii="Times New Roman" w:hAnsi="Times New Roman"/>
          <w:szCs w:val="28"/>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6708AB" w:rsidRPr="000D27FC" w:rsidRDefault="006708AB" w:rsidP="00275D87">
      <w:pPr>
        <w:widowControl w:val="0"/>
        <w:autoSpaceDE w:val="0"/>
        <w:autoSpaceDN w:val="0"/>
        <w:adjustRightInd w:val="0"/>
        <w:jc w:val="center"/>
        <w:outlineLvl w:val="2"/>
        <w:rPr>
          <w:rFonts w:ascii="Times New Roman" w:hAnsi="Times New Roman"/>
          <w:szCs w:val="28"/>
        </w:rPr>
      </w:pPr>
    </w:p>
    <w:p w:rsidR="006708AB" w:rsidRPr="000D27FC" w:rsidRDefault="006708AB"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102</w:t>
      </w:r>
      <w:r w:rsidRPr="000D27FC">
        <w:rPr>
          <w:rFonts w:ascii="Times New Roman" w:hAnsi="Times New Roman"/>
          <w:color w:val="000000"/>
          <w:szCs w:val="28"/>
        </w:rPr>
        <w:t xml:space="preserve">. </w:t>
      </w:r>
      <w:proofErr w:type="gramStart"/>
      <w:r w:rsidRPr="000D27FC">
        <w:rPr>
          <w:rFonts w:ascii="Times New Roman" w:hAnsi="Times New Roman"/>
          <w:color w:val="000000"/>
          <w:szCs w:val="28"/>
        </w:rPr>
        <w:t>Контроль за</w:t>
      </w:r>
      <w:proofErr w:type="gramEnd"/>
      <w:r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6708AB" w:rsidRPr="000D27FC" w:rsidRDefault="006708AB"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6708AB" w:rsidRPr="000D27FC" w:rsidRDefault="006708AB"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708AB" w:rsidRPr="000D27FC" w:rsidRDefault="006708AB"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103</w:t>
      </w:r>
      <w:r w:rsidRPr="000D27FC">
        <w:rPr>
          <w:rFonts w:ascii="Times New Roman" w:hAnsi="Times New Roman"/>
          <w:color w:val="000000"/>
          <w:szCs w:val="28"/>
        </w:rPr>
        <w:t xml:space="preserve">. В целях осуществления </w:t>
      </w:r>
      <w:proofErr w:type="gramStart"/>
      <w:r w:rsidRPr="000D27FC">
        <w:rPr>
          <w:rFonts w:ascii="Times New Roman" w:hAnsi="Times New Roman"/>
          <w:color w:val="000000"/>
          <w:szCs w:val="28"/>
        </w:rPr>
        <w:t>контроля за</w:t>
      </w:r>
      <w:proofErr w:type="gramEnd"/>
      <w:r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D27FC">
        <w:rPr>
          <w:rFonts w:ascii="Times New Roman" w:hAnsi="Times New Roman"/>
          <w:i/>
          <w:color w:val="000000"/>
          <w:szCs w:val="28"/>
        </w:rPr>
        <w:t>органа местного самоуправления</w:t>
      </w:r>
      <w:r w:rsidRPr="000D27FC">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0D27FC">
        <w:rPr>
          <w:rFonts w:ascii="Times New Roman" w:hAnsi="Times New Roman"/>
          <w:color w:val="000000"/>
          <w:szCs w:val="28"/>
        </w:rPr>
        <w:lastRenderedPageBreak/>
        <w:t>(тематические проверки). Проверка также может проводиться по конкретной жалобе заявителя.</w:t>
      </w:r>
    </w:p>
    <w:p w:rsidR="006708AB" w:rsidRPr="000D27FC" w:rsidRDefault="006708AB"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104</w:t>
      </w:r>
      <w:r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708AB" w:rsidRPr="000D27FC" w:rsidRDefault="006708AB"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105</w:t>
      </w:r>
      <w:r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7" w:history="1">
        <w:r w:rsidRPr="000D27FC">
          <w:rPr>
            <w:rFonts w:ascii="Times New Roman" w:hAnsi="Times New Roman"/>
            <w:color w:val="000000"/>
            <w:szCs w:val="28"/>
          </w:rPr>
          <w:t>законодательством</w:t>
        </w:r>
      </w:hyperlink>
      <w:r w:rsidRPr="000D27FC">
        <w:rPr>
          <w:rFonts w:ascii="Times New Roman" w:hAnsi="Times New Roman"/>
          <w:color w:val="000000"/>
          <w:szCs w:val="28"/>
        </w:rPr>
        <w:t xml:space="preserve"> Российской Федерации порядке.</w:t>
      </w:r>
    </w:p>
    <w:p w:rsidR="006708AB" w:rsidRPr="000D27FC" w:rsidRDefault="006708AB"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Pr="000D27FC">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708AB" w:rsidRPr="000D27FC" w:rsidRDefault="006708AB" w:rsidP="001A4E6C">
      <w:pPr>
        <w:pStyle w:val="ConsPlusNormal"/>
        <w:ind w:firstLine="709"/>
        <w:jc w:val="both"/>
        <w:rPr>
          <w:rFonts w:ascii="Times New Roman" w:hAnsi="Times New Roman" w:cs="Times New Roman"/>
          <w:sz w:val="28"/>
          <w:szCs w:val="28"/>
          <w:lang w:eastAsia="ko-KR"/>
        </w:rPr>
      </w:pPr>
      <w:bookmarkStart w:id="37" w:name="Par439"/>
      <w:bookmarkEnd w:id="37"/>
    </w:p>
    <w:p w:rsidR="006708AB" w:rsidRPr="000D27FC" w:rsidRDefault="006708AB"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Глава 31. ОТВЕТСТВЕННОСТЬ ДОЛЖНОСТНЫХ ЛИЦ ОРГАНА МЕСТНОГО САМОУПРАВЛЕНИЯ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ОСУЩЕСТВЛЯЕМЫЕ) ИМИ В ХОДЕ ПРЕДОСТАВЛЕНИЯ МУНИЦИПАЛЬНОЙ УСЛУГИ</w:t>
      </w:r>
    </w:p>
    <w:p w:rsidR="006708AB" w:rsidRPr="000D27FC" w:rsidRDefault="006708AB" w:rsidP="001A4E6C">
      <w:pPr>
        <w:widowControl w:val="0"/>
        <w:autoSpaceDE w:val="0"/>
        <w:autoSpaceDN w:val="0"/>
        <w:adjustRightInd w:val="0"/>
        <w:jc w:val="center"/>
        <w:outlineLvl w:val="2"/>
        <w:rPr>
          <w:rFonts w:ascii="Times New Roman" w:hAnsi="Times New Roman"/>
          <w:szCs w:val="28"/>
        </w:rPr>
      </w:pPr>
    </w:p>
    <w:p w:rsidR="006708AB" w:rsidRPr="000D27FC" w:rsidRDefault="006708AB"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Pr="000D27FC">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708AB" w:rsidRPr="000D27FC" w:rsidRDefault="006708AB"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0D27FC">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708AB" w:rsidRPr="000D27FC" w:rsidRDefault="006708AB" w:rsidP="001A4E6C">
      <w:pPr>
        <w:pStyle w:val="ConsPlusNormal"/>
        <w:ind w:firstLine="709"/>
        <w:jc w:val="both"/>
        <w:rPr>
          <w:rFonts w:ascii="Times New Roman" w:hAnsi="Times New Roman" w:cs="Times New Roman"/>
          <w:sz w:val="28"/>
          <w:szCs w:val="28"/>
          <w:lang w:eastAsia="ko-KR"/>
        </w:rPr>
      </w:pPr>
    </w:p>
    <w:p w:rsidR="006708AB" w:rsidRPr="000D27FC" w:rsidRDefault="006708AB" w:rsidP="00A84D3B">
      <w:pPr>
        <w:widowControl w:val="0"/>
        <w:autoSpaceDE w:val="0"/>
        <w:autoSpaceDN w:val="0"/>
        <w:adjustRightInd w:val="0"/>
        <w:jc w:val="center"/>
        <w:outlineLvl w:val="2"/>
        <w:rPr>
          <w:rFonts w:ascii="Times New Roman" w:hAnsi="Times New Roman"/>
          <w:szCs w:val="28"/>
        </w:rPr>
      </w:pPr>
      <w:bookmarkStart w:id="38" w:name="Par447"/>
      <w:bookmarkEnd w:id="38"/>
      <w:r w:rsidRPr="000D27FC">
        <w:rPr>
          <w:rFonts w:ascii="Times New Roman" w:hAnsi="Times New Roman"/>
          <w:szCs w:val="28"/>
        </w:rPr>
        <w:t>Глава 32.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0D27FC">
        <w:rPr>
          <w:rFonts w:ascii="Times New Roman" w:hAnsi="Times New Roman"/>
          <w:szCs w:val="28"/>
        </w:rPr>
        <w:t>,И</w:t>
      </w:r>
      <w:proofErr w:type="gramEnd"/>
      <w:r w:rsidRPr="000D27FC">
        <w:rPr>
          <w:rFonts w:ascii="Times New Roman" w:hAnsi="Times New Roman"/>
          <w:szCs w:val="28"/>
        </w:rPr>
        <w:t>Х ОБЪЕДИНЕНИЙ И ОРГАНИЗАЦИЕЙ</w:t>
      </w:r>
    </w:p>
    <w:p w:rsidR="006708AB" w:rsidRPr="000D27FC" w:rsidRDefault="006708AB" w:rsidP="00A84D3B">
      <w:pPr>
        <w:widowControl w:val="0"/>
        <w:autoSpaceDE w:val="0"/>
        <w:autoSpaceDN w:val="0"/>
        <w:adjustRightInd w:val="0"/>
        <w:jc w:val="center"/>
        <w:outlineLvl w:val="2"/>
        <w:rPr>
          <w:rFonts w:ascii="Times New Roman" w:hAnsi="Times New Roman"/>
          <w:szCs w:val="28"/>
        </w:rPr>
      </w:pPr>
    </w:p>
    <w:p w:rsidR="006708AB" w:rsidRPr="000D27FC" w:rsidRDefault="006708AB"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109</w:t>
      </w:r>
      <w:r w:rsidRPr="000D27FC">
        <w:rPr>
          <w:rFonts w:ascii="Times New Roman" w:hAnsi="Times New Roman"/>
          <w:szCs w:val="28"/>
          <w:lang w:eastAsia="ko-KR"/>
        </w:rPr>
        <w:t>. </w:t>
      </w:r>
      <w:proofErr w:type="gramStart"/>
      <w:r w:rsidRPr="000D27FC">
        <w:rPr>
          <w:rFonts w:ascii="Times New Roman" w:hAnsi="Times New Roman"/>
          <w:szCs w:val="28"/>
        </w:rPr>
        <w:t>Контроль за</w:t>
      </w:r>
      <w:proofErr w:type="gramEnd"/>
      <w:r w:rsidRPr="000D27FC">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708AB" w:rsidRPr="000D27FC" w:rsidRDefault="006708AB"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6708AB" w:rsidRPr="000D27FC" w:rsidRDefault="006708AB"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708AB" w:rsidRPr="000D27FC" w:rsidRDefault="006708AB"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муниципальной </w:t>
      </w:r>
      <w:r w:rsidRPr="000D27FC">
        <w:rPr>
          <w:rFonts w:ascii="Times New Roman" w:hAnsi="Times New Roman"/>
          <w:szCs w:val="28"/>
        </w:rPr>
        <w:lastRenderedPageBreak/>
        <w:t>услуги.</w:t>
      </w:r>
    </w:p>
    <w:p w:rsidR="006708AB" w:rsidRPr="000D27FC" w:rsidRDefault="006708AB"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Pr="000D27FC">
        <w:rPr>
          <w:rFonts w:ascii="Times New Roman" w:hAnsi="Times New Roman"/>
          <w:szCs w:val="28"/>
        </w:rPr>
        <w:t>. Информацию, указанную в пункте 1</w:t>
      </w:r>
      <w:r>
        <w:rPr>
          <w:rFonts w:ascii="Times New Roman" w:hAnsi="Times New Roman"/>
          <w:szCs w:val="28"/>
        </w:rPr>
        <w:t>0</w:t>
      </w:r>
      <w:r w:rsidRPr="000D27FC">
        <w:rPr>
          <w:rFonts w:ascii="Times New Roman" w:hAnsi="Times New Roman"/>
          <w:szCs w:val="28"/>
        </w:rPr>
        <w:t>9</w:t>
      </w:r>
      <w:hyperlink w:anchor="Par401" w:history="1">
        <w:r w:rsidRPr="00E36D6A">
          <w:rPr>
            <w:rStyle w:val="a4"/>
          </w:rPr>
          <w:t>Par401</w:t>
        </w:r>
      </w:hyperlink>
      <w:r w:rsidRPr="000D27FC">
        <w:rPr>
          <w:rFonts w:ascii="Times New Roman" w:hAnsi="Times New Roman"/>
          <w:szCs w:val="28"/>
        </w:rPr>
        <w:t xml:space="preserve"> настоящего административного регламента, заявители могут сообщить по телефонам </w:t>
      </w:r>
      <w:r w:rsidRPr="000D27FC">
        <w:rPr>
          <w:rFonts w:ascii="Times New Roman" w:hAnsi="Times New Roman"/>
          <w:szCs w:val="28"/>
          <w:lang w:eastAsia="ko-KR"/>
        </w:rPr>
        <w:t>уполномоченного органа</w:t>
      </w:r>
      <w:r w:rsidRPr="000D27FC">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Pr="000D27FC">
        <w:rPr>
          <w:rFonts w:ascii="Times New Roman" w:hAnsi="Times New Roman" w:cs="Times New Roman"/>
          <w:sz w:val="28"/>
          <w:szCs w:val="28"/>
          <w:lang w:eastAsia="ko-KR"/>
        </w:rPr>
        <w:t>. </w:t>
      </w:r>
      <w:proofErr w:type="gramStart"/>
      <w:r w:rsidRPr="000D27FC">
        <w:rPr>
          <w:rFonts w:ascii="Times New Roman" w:hAnsi="Times New Roman" w:cs="Times New Roman"/>
          <w:sz w:val="28"/>
          <w:szCs w:val="28"/>
          <w:lang w:eastAsia="ko-KR"/>
        </w:rPr>
        <w:t>Контроль за</w:t>
      </w:r>
      <w:proofErr w:type="gramEnd"/>
      <w:r w:rsidRPr="000D27FC">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6708AB" w:rsidRPr="000D27FC" w:rsidRDefault="006708AB" w:rsidP="00237317">
      <w:pPr>
        <w:widowControl w:val="0"/>
        <w:autoSpaceDE w:val="0"/>
        <w:autoSpaceDN w:val="0"/>
        <w:adjustRightInd w:val="0"/>
        <w:jc w:val="center"/>
        <w:outlineLvl w:val="2"/>
        <w:rPr>
          <w:rFonts w:ascii="Times New Roman" w:hAnsi="Times New Roman"/>
          <w:szCs w:val="28"/>
        </w:rPr>
      </w:pPr>
    </w:p>
    <w:p w:rsidR="006708AB" w:rsidRPr="000D27FC" w:rsidRDefault="006708AB" w:rsidP="00237317">
      <w:pPr>
        <w:widowControl w:val="0"/>
        <w:autoSpaceDE w:val="0"/>
        <w:autoSpaceDN w:val="0"/>
        <w:adjustRightInd w:val="0"/>
        <w:jc w:val="center"/>
        <w:outlineLvl w:val="2"/>
        <w:rPr>
          <w:rFonts w:ascii="Times New Roman" w:hAnsi="Times New Roman"/>
          <w:szCs w:val="28"/>
        </w:rPr>
      </w:pPr>
      <w:bookmarkStart w:id="39" w:name="Par454"/>
      <w:bookmarkEnd w:id="39"/>
      <w:r w:rsidRPr="000D27FC">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 МУНИЦИПАЛЬНУЮ УСЛУГУ, А ТАКЖЕ ДОЛЖНОСТНЫХ ЛИЦ, МУНИЦИПАЛЬНЫХ СЛУЖАЩИХ</w:t>
      </w:r>
    </w:p>
    <w:p w:rsidR="006708AB" w:rsidRPr="000D27FC" w:rsidRDefault="006708AB" w:rsidP="00237317">
      <w:pPr>
        <w:widowControl w:val="0"/>
        <w:autoSpaceDE w:val="0"/>
        <w:autoSpaceDN w:val="0"/>
        <w:adjustRightInd w:val="0"/>
        <w:jc w:val="center"/>
        <w:outlineLvl w:val="2"/>
        <w:rPr>
          <w:rFonts w:ascii="Times New Roman" w:hAnsi="Times New Roman"/>
          <w:szCs w:val="28"/>
        </w:rPr>
      </w:pPr>
    </w:p>
    <w:p w:rsidR="006708AB" w:rsidRPr="000D27FC" w:rsidRDefault="006708AB" w:rsidP="00237317">
      <w:pPr>
        <w:widowControl w:val="0"/>
        <w:autoSpaceDE w:val="0"/>
        <w:autoSpaceDN w:val="0"/>
        <w:adjustRightInd w:val="0"/>
        <w:jc w:val="center"/>
        <w:outlineLvl w:val="2"/>
        <w:rPr>
          <w:rFonts w:ascii="Times New Roman" w:hAnsi="Times New Roman"/>
          <w:szCs w:val="28"/>
        </w:rPr>
      </w:pPr>
      <w:bookmarkStart w:id="40" w:name="Par459"/>
      <w:bookmarkEnd w:id="40"/>
      <w:r w:rsidRPr="000D27FC">
        <w:rPr>
          <w:rFonts w:ascii="Times New Roman" w:hAnsi="Times New Roman"/>
          <w:szCs w:val="28"/>
        </w:rPr>
        <w:t>Глава 31. ОБЖАЛОВАНИЕ РЕШЕНИЙ И ДЕЙСТВИЙ (БЕЗДЕЙСТВИЯ)</w:t>
      </w:r>
      <w:r>
        <w:rPr>
          <w:rFonts w:ascii="Times New Roman" w:hAnsi="Times New Roman"/>
          <w:szCs w:val="28"/>
        </w:rPr>
        <w:t xml:space="preserve"> </w:t>
      </w:r>
      <w:r w:rsidRPr="000D27FC">
        <w:rPr>
          <w:rFonts w:ascii="Times New Roman" w:hAnsi="Times New Roman"/>
          <w:szCs w:val="28"/>
        </w:rPr>
        <w:t>УПОЛНОМОЧЕННОГО ОРГАНА, А ТАКЖЕ ДОЛЖНОСТНЫХ ЛИЦУ</w:t>
      </w:r>
      <w:r>
        <w:rPr>
          <w:rFonts w:ascii="Times New Roman" w:hAnsi="Times New Roman"/>
          <w:szCs w:val="28"/>
        </w:rPr>
        <w:t xml:space="preserve"> </w:t>
      </w:r>
      <w:r w:rsidRPr="000D27FC">
        <w:rPr>
          <w:rFonts w:ascii="Times New Roman" w:hAnsi="Times New Roman"/>
          <w:szCs w:val="28"/>
        </w:rPr>
        <w:t>ПОЛНОМОЧЕННОГО ОРГАНА</w:t>
      </w:r>
    </w:p>
    <w:p w:rsidR="006708AB" w:rsidRPr="000D27FC" w:rsidRDefault="006708AB" w:rsidP="00237317">
      <w:pPr>
        <w:widowControl w:val="0"/>
        <w:autoSpaceDE w:val="0"/>
        <w:autoSpaceDN w:val="0"/>
        <w:adjustRightInd w:val="0"/>
        <w:jc w:val="center"/>
        <w:outlineLvl w:val="2"/>
        <w:rPr>
          <w:rFonts w:ascii="Times New Roman" w:hAnsi="Times New Roman"/>
          <w:szCs w:val="28"/>
        </w:rPr>
      </w:pPr>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Pr="000D27FC">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Pr="000D27FC">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(далее – жалоба).</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0718E6" w:rsidRPr="00910A57" w:rsidRDefault="006708AB" w:rsidP="000718E6">
      <w:pPr>
        <w:rPr>
          <w:szCs w:val="28"/>
        </w:rPr>
      </w:pPr>
      <w:r w:rsidRPr="000D27FC">
        <w:rPr>
          <w:rFonts w:ascii="Times New Roman" w:hAnsi="Times New Roman"/>
          <w:szCs w:val="28"/>
          <w:lang w:eastAsia="ko-KR"/>
        </w:rPr>
        <w:t>б) на официальном сайте уполномоченного органа</w:t>
      </w:r>
      <w:r>
        <w:rPr>
          <w:rFonts w:ascii="Times New Roman" w:hAnsi="Times New Roman"/>
          <w:szCs w:val="28"/>
          <w:lang w:eastAsia="ko-KR"/>
        </w:rPr>
        <w:t xml:space="preserve"> </w:t>
      </w:r>
      <w:r w:rsidRPr="000D27FC">
        <w:rPr>
          <w:rFonts w:ascii="Times New Roman" w:hAnsi="Times New Roman"/>
          <w:szCs w:val="28"/>
          <w:lang w:eastAsia="ko-KR"/>
        </w:rPr>
        <w:t xml:space="preserve">в информационно-телекоммуникационной сети «Интернет»: </w:t>
      </w:r>
      <w:r w:rsidRPr="000D27FC">
        <w:rPr>
          <w:rFonts w:ascii="Times New Roman" w:hAnsi="Times New Roman"/>
          <w:i/>
          <w:szCs w:val="28"/>
          <w:lang w:eastAsia="ko-KR"/>
        </w:rPr>
        <w:t>(</w:t>
      </w:r>
      <w:r w:rsidR="000718E6" w:rsidRPr="00AF7D23">
        <w:rPr>
          <w:rFonts w:ascii="Times New Roman" w:hAnsi="Times New Roman"/>
          <w:i/>
          <w:szCs w:val="28"/>
        </w:rPr>
        <w:t>//</w:t>
      </w:r>
      <w:proofErr w:type="spellStart"/>
      <w:r w:rsidR="000718E6">
        <w:rPr>
          <w:rFonts w:ascii="Times New Roman" w:hAnsi="Times New Roman"/>
          <w:i/>
          <w:szCs w:val="28"/>
          <w:lang w:val="en-US"/>
        </w:rPr>
        <w:t>adm</w:t>
      </w:r>
      <w:proofErr w:type="spellEnd"/>
      <w:r w:rsidR="000718E6" w:rsidRPr="00AF7D23">
        <w:rPr>
          <w:rFonts w:ascii="Times New Roman" w:hAnsi="Times New Roman"/>
          <w:i/>
          <w:szCs w:val="28"/>
        </w:rPr>
        <w:t>-</w:t>
      </w:r>
      <w:proofErr w:type="spellStart"/>
      <w:r w:rsidR="000718E6">
        <w:rPr>
          <w:rFonts w:ascii="Times New Roman" w:hAnsi="Times New Roman"/>
          <w:i/>
          <w:szCs w:val="28"/>
          <w:lang w:val="en-US"/>
        </w:rPr>
        <w:t>pokosnoe</w:t>
      </w:r>
      <w:proofErr w:type="spellEnd"/>
      <w:r w:rsidR="000718E6" w:rsidRPr="00AF7D23">
        <w:rPr>
          <w:rFonts w:ascii="Times New Roman" w:hAnsi="Times New Roman"/>
          <w:i/>
          <w:szCs w:val="28"/>
        </w:rPr>
        <w:t>-</w:t>
      </w:r>
      <w:proofErr w:type="spellStart"/>
      <w:r w:rsidR="000718E6">
        <w:rPr>
          <w:rFonts w:ascii="Times New Roman" w:hAnsi="Times New Roman"/>
          <w:i/>
          <w:szCs w:val="28"/>
          <w:lang w:val="en-US"/>
        </w:rPr>
        <w:t>ru</w:t>
      </w:r>
      <w:proofErr w:type="spellEnd"/>
      <w:r w:rsidR="000718E6">
        <w:rPr>
          <w:rFonts w:ascii="Times New Roman" w:hAnsi="Times New Roman"/>
          <w:i/>
          <w:szCs w:val="28"/>
        </w:rPr>
        <w:t>/</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нарушение срока предоставления муниципальной услуги;</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0D27FC">
        <w:rPr>
          <w:rFonts w:ascii="Times New Roman" w:hAnsi="Times New Roman" w:cs="Times New Roman"/>
          <w:i/>
          <w:sz w:val="28"/>
          <w:szCs w:val="28"/>
          <w:lang w:eastAsia="ko-KR"/>
        </w:rPr>
        <w:t xml:space="preserve">актами органа местного </w:t>
      </w:r>
      <w:r w:rsidRPr="000D27FC">
        <w:rPr>
          <w:rFonts w:ascii="Times New Roman" w:hAnsi="Times New Roman" w:cs="Times New Roman"/>
          <w:i/>
          <w:sz w:val="28"/>
          <w:szCs w:val="28"/>
          <w:lang w:eastAsia="ko-KR"/>
        </w:rPr>
        <w:lastRenderedPageBreak/>
        <w:t>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для предоставления муниципальной услуги, у заявителя;</w:t>
      </w:r>
    </w:p>
    <w:p w:rsidR="006708AB" w:rsidRPr="000D27FC" w:rsidRDefault="006708AB"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а также настоящим административным регламентом;</w:t>
      </w:r>
      <w:proofErr w:type="gramEnd"/>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6708AB" w:rsidRPr="000D27FC" w:rsidRDefault="006708AB"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ж) отказ должностного лица уполномоченного органа</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708AB" w:rsidRPr="00297EBE"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00297EBE" w:rsidRPr="00297EBE">
        <w:rPr>
          <w:rFonts w:ascii="Times New Roman" w:hAnsi="Times New Roman" w:cs="Times New Roman"/>
          <w:sz w:val="28"/>
          <w:szCs w:val="28"/>
        </w:rPr>
        <w:t xml:space="preserve">665740, Иркутская  область, Братский район,             </w:t>
      </w:r>
      <w:proofErr w:type="spellStart"/>
      <w:r w:rsidR="00297EBE" w:rsidRPr="00297EBE">
        <w:rPr>
          <w:rFonts w:ascii="Times New Roman" w:hAnsi="Times New Roman" w:cs="Times New Roman"/>
          <w:sz w:val="28"/>
          <w:szCs w:val="28"/>
        </w:rPr>
        <w:t>с</w:t>
      </w:r>
      <w:proofErr w:type="gramStart"/>
      <w:r w:rsidR="00297EBE" w:rsidRPr="00297EBE">
        <w:rPr>
          <w:rFonts w:ascii="Times New Roman" w:hAnsi="Times New Roman" w:cs="Times New Roman"/>
          <w:sz w:val="28"/>
          <w:szCs w:val="28"/>
        </w:rPr>
        <w:t>.П</w:t>
      </w:r>
      <w:proofErr w:type="gramEnd"/>
      <w:r w:rsidR="00297EBE" w:rsidRPr="00297EBE">
        <w:rPr>
          <w:rFonts w:ascii="Times New Roman" w:hAnsi="Times New Roman" w:cs="Times New Roman"/>
          <w:sz w:val="28"/>
          <w:szCs w:val="28"/>
        </w:rPr>
        <w:t>окосное</w:t>
      </w:r>
      <w:proofErr w:type="spellEnd"/>
      <w:r w:rsidR="00297EBE" w:rsidRPr="00297EBE">
        <w:rPr>
          <w:rFonts w:ascii="Times New Roman" w:hAnsi="Times New Roman" w:cs="Times New Roman"/>
          <w:sz w:val="28"/>
          <w:szCs w:val="28"/>
        </w:rPr>
        <w:t xml:space="preserve"> ул. Сибирская,16</w:t>
      </w:r>
      <w:r w:rsidRPr="000D27FC">
        <w:rPr>
          <w:rFonts w:ascii="Times New Roman" w:hAnsi="Times New Roman" w:cs="Times New Roman"/>
          <w:sz w:val="28"/>
          <w:szCs w:val="28"/>
          <w:lang w:eastAsia="ko-KR"/>
        </w:rPr>
        <w:t xml:space="preserve">; телефон: </w:t>
      </w:r>
      <w:r w:rsidR="00297EBE" w:rsidRPr="00297EBE">
        <w:rPr>
          <w:rFonts w:ascii="Times New Roman" w:hAnsi="Times New Roman" w:cs="Times New Roman"/>
          <w:sz w:val="28"/>
          <w:szCs w:val="28"/>
        </w:rPr>
        <w:t>8 (3953) 402-960</w:t>
      </w:r>
      <w:r w:rsidRPr="00297EBE">
        <w:rPr>
          <w:rFonts w:ascii="Times New Roman" w:hAnsi="Times New Roman" w:cs="Times New Roman"/>
          <w:sz w:val="28"/>
          <w:szCs w:val="28"/>
          <w:lang w:eastAsia="ko-KR"/>
        </w:rPr>
        <w:t>, факс:</w:t>
      </w:r>
      <w:r w:rsidR="00297EBE" w:rsidRPr="00297EBE">
        <w:rPr>
          <w:rFonts w:ascii="Times New Roman" w:hAnsi="Times New Roman" w:cs="Times New Roman"/>
          <w:sz w:val="28"/>
          <w:szCs w:val="28"/>
        </w:rPr>
        <w:t xml:space="preserve"> 8 (3953) 402-548</w:t>
      </w:r>
      <w:r w:rsidRPr="00297EBE">
        <w:rPr>
          <w:rFonts w:ascii="Times New Roman" w:hAnsi="Times New Roman" w:cs="Times New Roman"/>
          <w:sz w:val="28"/>
          <w:szCs w:val="28"/>
          <w:lang w:eastAsia="ko-KR"/>
        </w:rPr>
        <w:t>;</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6708AB" w:rsidRPr="00E11689" w:rsidRDefault="006708AB" w:rsidP="00E11689">
      <w:pPr>
        <w:rPr>
          <w:szCs w:val="28"/>
        </w:rPr>
      </w:pPr>
      <w:r w:rsidRPr="000D27FC">
        <w:rPr>
          <w:rFonts w:ascii="Times New Roman" w:hAnsi="Times New Roman"/>
          <w:szCs w:val="28"/>
          <w:lang w:eastAsia="ko-KR"/>
        </w:rPr>
        <w:t xml:space="preserve">электронная почта: </w:t>
      </w:r>
      <w:proofErr w:type="spellStart"/>
      <w:r w:rsidR="00E11689" w:rsidRPr="00910A57">
        <w:rPr>
          <w:rFonts w:ascii="Times New Roman" w:hAnsi="Times New Roman"/>
          <w:szCs w:val="28"/>
          <w:u w:val="single"/>
          <w:lang w:val="en-US"/>
        </w:rPr>
        <w:t>glavapokosninskoi</w:t>
      </w:r>
      <w:proofErr w:type="spellEnd"/>
      <w:r w:rsidR="00E11689" w:rsidRPr="00910A57">
        <w:rPr>
          <w:rFonts w:ascii="Times New Roman" w:hAnsi="Times New Roman"/>
          <w:szCs w:val="28"/>
          <w:u w:val="single"/>
        </w:rPr>
        <w:t>@</w:t>
      </w:r>
      <w:r w:rsidR="00E11689" w:rsidRPr="00910A57">
        <w:rPr>
          <w:rFonts w:ascii="Times New Roman" w:hAnsi="Times New Roman"/>
          <w:szCs w:val="28"/>
          <w:u w:val="single"/>
          <w:lang w:val="en-US"/>
        </w:rPr>
        <w:t>mail</w:t>
      </w:r>
      <w:r w:rsidR="00E11689" w:rsidRPr="00910A57">
        <w:rPr>
          <w:rFonts w:ascii="Times New Roman" w:hAnsi="Times New Roman"/>
          <w:szCs w:val="28"/>
          <w:u w:val="single"/>
        </w:rPr>
        <w:t>.</w:t>
      </w:r>
      <w:proofErr w:type="spellStart"/>
      <w:r w:rsidR="00E11689" w:rsidRPr="00910A57">
        <w:rPr>
          <w:rFonts w:ascii="Times New Roman" w:hAnsi="Times New Roman"/>
          <w:szCs w:val="28"/>
          <w:u w:val="single"/>
          <w:lang w:val="en-US"/>
        </w:rPr>
        <w:t>ru</w:t>
      </w:r>
      <w:proofErr w:type="spellEnd"/>
      <w:r w:rsidRPr="000D27FC">
        <w:rPr>
          <w:rFonts w:ascii="Times New Roman" w:hAnsi="Times New Roman"/>
          <w:szCs w:val="28"/>
          <w:lang w:eastAsia="ko-KR"/>
        </w:rPr>
        <w:t>;</w:t>
      </w:r>
    </w:p>
    <w:p w:rsidR="00E11689" w:rsidRPr="00910A57" w:rsidRDefault="006708AB" w:rsidP="00E11689">
      <w:pPr>
        <w:rPr>
          <w:szCs w:val="28"/>
        </w:rPr>
      </w:pPr>
      <w:r w:rsidRPr="000D27FC">
        <w:rPr>
          <w:rFonts w:ascii="Times New Roman" w:hAnsi="Times New Roman"/>
          <w:szCs w:val="28"/>
          <w:lang w:eastAsia="ko-KR"/>
        </w:rPr>
        <w:t xml:space="preserve">официальный сайт уполномоченного органа: </w:t>
      </w:r>
      <w:r w:rsidR="00E11689" w:rsidRPr="00AF7D23">
        <w:rPr>
          <w:rFonts w:ascii="Times New Roman" w:hAnsi="Times New Roman"/>
          <w:i/>
          <w:szCs w:val="28"/>
        </w:rPr>
        <w:t>//</w:t>
      </w:r>
      <w:proofErr w:type="spellStart"/>
      <w:r w:rsidR="00E11689">
        <w:rPr>
          <w:rFonts w:ascii="Times New Roman" w:hAnsi="Times New Roman"/>
          <w:i/>
          <w:szCs w:val="28"/>
          <w:lang w:val="en-US"/>
        </w:rPr>
        <w:t>adm</w:t>
      </w:r>
      <w:proofErr w:type="spellEnd"/>
      <w:r w:rsidR="00E11689" w:rsidRPr="00AF7D23">
        <w:rPr>
          <w:rFonts w:ascii="Times New Roman" w:hAnsi="Times New Roman"/>
          <w:i/>
          <w:szCs w:val="28"/>
        </w:rPr>
        <w:t>-</w:t>
      </w:r>
      <w:proofErr w:type="spellStart"/>
      <w:r w:rsidR="00E11689">
        <w:rPr>
          <w:rFonts w:ascii="Times New Roman" w:hAnsi="Times New Roman"/>
          <w:i/>
          <w:szCs w:val="28"/>
          <w:lang w:val="en-US"/>
        </w:rPr>
        <w:t>pokosnoe</w:t>
      </w:r>
      <w:proofErr w:type="spellEnd"/>
      <w:r w:rsidR="00E11689" w:rsidRPr="00AF7D23">
        <w:rPr>
          <w:rFonts w:ascii="Times New Roman" w:hAnsi="Times New Roman"/>
          <w:i/>
          <w:szCs w:val="28"/>
        </w:rPr>
        <w:t>-</w:t>
      </w:r>
      <w:proofErr w:type="spellStart"/>
      <w:r w:rsidR="00E11689">
        <w:rPr>
          <w:rFonts w:ascii="Times New Roman" w:hAnsi="Times New Roman"/>
          <w:i/>
          <w:szCs w:val="28"/>
          <w:lang w:val="en-US"/>
        </w:rPr>
        <w:t>ru</w:t>
      </w:r>
      <w:proofErr w:type="spellEnd"/>
      <w:r w:rsidR="00E11689">
        <w:rPr>
          <w:rFonts w:ascii="Times New Roman" w:hAnsi="Times New Roman"/>
          <w:i/>
          <w:szCs w:val="28"/>
        </w:rPr>
        <w:t>/;</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через МФЦ;</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д) через </w:t>
      </w:r>
      <w:r>
        <w:rPr>
          <w:rFonts w:ascii="Times New Roman" w:hAnsi="Times New Roman" w:cs="Times New Roman"/>
          <w:sz w:val="28"/>
          <w:szCs w:val="28"/>
        </w:rPr>
        <w:t>Портал</w:t>
      </w:r>
      <w:r w:rsidRPr="000D27FC">
        <w:rPr>
          <w:rFonts w:ascii="Times New Roman" w:hAnsi="Times New Roman" w:cs="Times New Roman"/>
          <w:sz w:val="28"/>
          <w:szCs w:val="28"/>
        </w:rPr>
        <w:t>.</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0D27FC">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0D27FC">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осуществляет </w:t>
      </w:r>
      <w:r w:rsidR="008457BD">
        <w:rPr>
          <w:rFonts w:ascii="Times New Roman" w:hAnsi="Times New Roman" w:cs="Times New Roman"/>
          <w:i/>
          <w:sz w:val="28"/>
          <w:szCs w:val="28"/>
          <w:lang w:eastAsia="ko-KR"/>
        </w:rPr>
        <w:t>глава поселения,</w:t>
      </w:r>
      <w:r w:rsidRPr="000D27FC">
        <w:rPr>
          <w:rFonts w:ascii="Times New Roman" w:hAnsi="Times New Roman" w:cs="Times New Roman"/>
          <w:sz w:val="28"/>
          <w:szCs w:val="28"/>
          <w:lang w:eastAsia="ko-KR"/>
        </w:rPr>
        <w:t xml:space="preserve"> в случае его отсутствия – </w:t>
      </w:r>
      <w:r w:rsidR="008457BD">
        <w:rPr>
          <w:rFonts w:ascii="Times New Roman" w:hAnsi="Times New Roman" w:cs="Times New Roman"/>
          <w:i/>
          <w:sz w:val="28"/>
          <w:szCs w:val="28"/>
          <w:lang w:eastAsia="ko-KR"/>
        </w:rPr>
        <w:t>ведущий специалист</w:t>
      </w:r>
      <w:r w:rsidRPr="000D27FC">
        <w:rPr>
          <w:rFonts w:ascii="Times New Roman" w:hAnsi="Times New Roman" w:cs="Times New Roman"/>
          <w:sz w:val="28"/>
          <w:szCs w:val="28"/>
          <w:lang w:eastAsia="ko-KR"/>
        </w:rPr>
        <w:t>.</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0D27FC">
        <w:rPr>
          <w:rFonts w:ascii="Times New Roman" w:hAnsi="Times New Roman" w:cs="Times New Roman"/>
          <w:sz w:val="28"/>
          <w:szCs w:val="28"/>
          <w:lang w:eastAsia="ko-KR"/>
        </w:rPr>
        <w:t xml:space="preserve">. Прием заинтересованных лиц </w:t>
      </w:r>
      <w:r w:rsidR="00AF04DE">
        <w:rPr>
          <w:rFonts w:ascii="Times New Roman" w:hAnsi="Times New Roman" w:cs="Times New Roman"/>
          <w:i/>
          <w:sz w:val="28"/>
          <w:szCs w:val="28"/>
          <w:lang w:eastAsia="ko-KR"/>
        </w:rPr>
        <w:t>главой поселения</w:t>
      </w:r>
      <w:r w:rsidRPr="000D27FC">
        <w:rPr>
          <w:rFonts w:ascii="Times New Roman" w:hAnsi="Times New Roman" w:cs="Times New Roman"/>
          <w:i/>
          <w:sz w:val="28"/>
          <w:szCs w:val="28"/>
          <w:lang w:eastAsia="ko-KR"/>
        </w:rPr>
        <w:t xml:space="preserve"> </w:t>
      </w:r>
      <w:r w:rsidRPr="000D27FC">
        <w:rPr>
          <w:rFonts w:ascii="Times New Roman" w:hAnsi="Times New Roman" w:cs="Times New Roman"/>
          <w:sz w:val="28"/>
          <w:szCs w:val="28"/>
          <w:lang w:eastAsia="ko-KR"/>
        </w:rPr>
        <w:t xml:space="preserve">проводится по </w:t>
      </w:r>
      <w:r w:rsidRPr="000D27FC">
        <w:rPr>
          <w:rFonts w:ascii="Times New Roman" w:hAnsi="Times New Roman" w:cs="Times New Roman"/>
          <w:sz w:val="28"/>
          <w:szCs w:val="28"/>
          <w:lang w:eastAsia="ko-KR"/>
        </w:rPr>
        <w:lastRenderedPageBreak/>
        <w:t xml:space="preserve">предварительной записи, которая осуществляется по телефону: </w:t>
      </w:r>
      <w:r w:rsidR="00AF04DE">
        <w:rPr>
          <w:rFonts w:ascii="Times New Roman" w:hAnsi="Times New Roman" w:cs="Times New Roman"/>
          <w:sz w:val="28"/>
          <w:szCs w:val="28"/>
          <w:lang w:eastAsia="ko-KR"/>
        </w:rPr>
        <w:t>(3953)402-524</w:t>
      </w:r>
      <w:r w:rsidRPr="000D27FC">
        <w:rPr>
          <w:rFonts w:ascii="Times New Roman" w:hAnsi="Times New Roman" w:cs="Times New Roman"/>
          <w:sz w:val="28"/>
          <w:szCs w:val="28"/>
          <w:lang w:eastAsia="ko-KR"/>
        </w:rPr>
        <w:t>.</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0D27FC">
        <w:rPr>
          <w:rFonts w:ascii="Times New Roman" w:hAnsi="Times New Roman" w:cs="Times New Roman"/>
          <w:sz w:val="28"/>
          <w:szCs w:val="28"/>
          <w:lang w:eastAsia="ko-KR"/>
        </w:rPr>
        <w:t>. Жалоба должна содержать:</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08AB" w:rsidRPr="000D27FC" w:rsidRDefault="006708AB"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0D27FC">
        <w:rPr>
          <w:rFonts w:ascii="Times New Roman" w:hAnsi="Times New Roman" w:cs="Times New Roman"/>
          <w:sz w:val="28"/>
          <w:szCs w:val="28"/>
          <w:lang w:eastAsia="ko-KR"/>
        </w:rPr>
        <w:t>. При рассмотрении жалобы:</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708AB" w:rsidRPr="000D27FC" w:rsidRDefault="006708AB"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708AB" w:rsidRPr="000D27FC" w:rsidRDefault="006708AB"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708AB" w:rsidRPr="000D27FC" w:rsidRDefault="006708AB"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123</w:t>
      </w:r>
      <w:r w:rsidRPr="000D27FC">
        <w:rPr>
          <w:rFonts w:ascii="Times New Roman" w:hAnsi="Times New Roman"/>
          <w:szCs w:val="28"/>
          <w:lang w:eastAsia="ko-KR"/>
        </w:rPr>
        <w:t>. Поступившая в уполномоченный орган</w:t>
      </w:r>
      <w:r>
        <w:rPr>
          <w:rFonts w:ascii="Times New Roman" w:hAnsi="Times New Roman"/>
          <w:szCs w:val="28"/>
          <w:lang w:eastAsia="ko-KR"/>
        </w:rPr>
        <w:t xml:space="preserve"> </w:t>
      </w:r>
      <w:r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708AB" w:rsidRPr="000D27FC" w:rsidRDefault="006708AB"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708AB" w:rsidRPr="000D27FC" w:rsidRDefault="006708AB"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w:t>
      </w:r>
      <w:r w:rsidRPr="000D27FC">
        <w:rPr>
          <w:rFonts w:ascii="Times New Roman" w:hAnsi="Times New Roman" w:cs="Times New Roman"/>
          <w:sz w:val="28"/>
          <w:szCs w:val="28"/>
          <w:lang w:eastAsia="ko-KR"/>
        </w:rPr>
        <w:lastRenderedPageBreak/>
        <w:t>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6708AB" w:rsidRPr="000D27FC" w:rsidRDefault="006708AB" w:rsidP="009B239A">
      <w:pPr>
        <w:ind w:firstLine="709"/>
        <w:rPr>
          <w:rFonts w:ascii="Times New Roman" w:hAnsi="Times New Roman"/>
          <w:szCs w:val="28"/>
        </w:rPr>
      </w:pPr>
      <w:r>
        <w:rPr>
          <w:rFonts w:ascii="Times New Roman" w:hAnsi="Times New Roman"/>
          <w:szCs w:val="28"/>
          <w:lang w:eastAsia="ko-KR"/>
        </w:rPr>
        <w:t>124</w:t>
      </w:r>
      <w:r w:rsidRPr="000D27FC">
        <w:rPr>
          <w:rFonts w:ascii="Times New Roman" w:hAnsi="Times New Roman"/>
          <w:szCs w:val="28"/>
          <w:lang w:eastAsia="ko-KR"/>
        </w:rPr>
        <w:t>. </w:t>
      </w:r>
      <w:bookmarkStart w:id="41" w:name="Par509"/>
      <w:bookmarkEnd w:id="41"/>
      <w:r w:rsidRPr="000D27FC">
        <w:rPr>
          <w:rFonts w:ascii="Times New Roman" w:hAnsi="Times New Roman"/>
          <w:szCs w:val="28"/>
        </w:rPr>
        <w:t>Порядок рассмотрения отдельных жалоб:</w:t>
      </w:r>
    </w:p>
    <w:p w:rsidR="006708AB" w:rsidRPr="000D27FC" w:rsidRDefault="006708AB" w:rsidP="009B239A">
      <w:pPr>
        <w:ind w:firstLine="709"/>
        <w:rPr>
          <w:rFonts w:ascii="Times New Roman" w:hAnsi="Times New Roman"/>
          <w:szCs w:val="28"/>
        </w:rPr>
      </w:pPr>
      <w:r w:rsidRPr="000D27FC">
        <w:rPr>
          <w:rFonts w:ascii="Times New Roman" w:hAnsi="Times New Roman"/>
          <w:szCs w:val="28"/>
        </w:rPr>
        <w:t>а) если в жалобе</w:t>
      </w:r>
      <w:r>
        <w:rPr>
          <w:rFonts w:ascii="Times New Roman" w:hAnsi="Times New Roman"/>
          <w:szCs w:val="28"/>
        </w:rPr>
        <w:t xml:space="preserve"> не указаны фамилия заявителя – </w:t>
      </w:r>
      <w:r w:rsidRPr="000D27FC">
        <w:rPr>
          <w:rFonts w:ascii="Times New Roman" w:hAnsi="Times New Roman"/>
          <w:szCs w:val="28"/>
        </w:rPr>
        <w:t>физического лиц</w:t>
      </w:r>
      <w:r>
        <w:rPr>
          <w:rFonts w:ascii="Times New Roman" w:hAnsi="Times New Roman"/>
          <w:szCs w:val="28"/>
        </w:rPr>
        <w:t xml:space="preserve">а либо наименование заявителя – </w:t>
      </w:r>
      <w:r w:rsidRPr="000D27FC">
        <w:rPr>
          <w:rFonts w:ascii="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708AB" w:rsidRPr="000D27FC" w:rsidRDefault="006708AB" w:rsidP="009B239A">
      <w:pPr>
        <w:ind w:firstLine="709"/>
        <w:rPr>
          <w:rFonts w:ascii="Times New Roman" w:hAnsi="Times New Roman"/>
          <w:szCs w:val="28"/>
        </w:rPr>
      </w:pPr>
      <w:proofErr w:type="gramStart"/>
      <w:r w:rsidRPr="000D27FC">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708AB" w:rsidRPr="000D27FC" w:rsidRDefault="006708AB" w:rsidP="009B239A">
      <w:pPr>
        <w:ind w:firstLine="709"/>
        <w:rPr>
          <w:rFonts w:ascii="Times New Roman" w:hAnsi="Times New Roman"/>
          <w:szCs w:val="28"/>
        </w:rPr>
      </w:pPr>
      <w:proofErr w:type="gramStart"/>
      <w:r w:rsidRPr="000D27FC">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708AB" w:rsidRPr="000D27FC" w:rsidRDefault="006708AB" w:rsidP="009B239A">
      <w:pPr>
        <w:ind w:firstLine="709"/>
        <w:rPr>
          <w:rFonts w:ascii="Times New Roman" w:hAnsi="Times New Roman"/>
          <w:szCs w:val="28"/>
        </w:rPr>
      </w:pPr>
      <w:proofErr w:type="gramStart"/>
      <w:r w:rsidRPr="000D27FC">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0D27FC">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708AB" w:rsidRPr="000D27FC" w:rsidRDefault="006708AB"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roofErr w:type="gramEnd"/>
    </w:p>
    <w:p w:rsidR="006708AB" w:rsidRPr="000D27FC" w:rsidRDefault="006708AB"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94</w:t>
      </w:r>
      <w:r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w:t>
      </w:r>
      <w:r w:rsidRPr="000D27FC">
        <w:rPr>
          <w:rFonts w:ascii="Times New Roman" w:hAnsi="Times New Roman" w:cs="Times New Roman"/>
          <w:sz w:val="28"/>
          <w:szCs w:val="28"/>
          <w:lang w:eastAsia="ko-KR"/>
        </w:rPr>
        <w:lastRenderedPageBreak/>
        <w:t>рассмотрения жалобы.</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0D27FC">
        <w:rPr>
          <w:rFonts w:ascii="Times New Roman" w:hAnsi="Times New Roman" w:cs="Times New Roman"/>
          <w:sz w:val="28"/>
          <w:szCs w:val="28"/>
          <w:lang w:eastAsia="ko-KR"/>
        </w:rPr>
        <w:t>. В ответе по результатам рассмотрения жалобы указываются:</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0D27FC">
        <w:rPr>
          <w:rFonts w:ascii="Times New Roman" w:hAnsi="Times New Roman" w:cs="Times New Roman"/>
          <w:sz w:val="28"/>
          <w:szCs w:val="28"/>
          <w:lang w:eastAsia="ko-KR"/>
        </w:rPr>
        <w:t>. Основаниями отказа в удовлетворении жалобы являются:</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708AB" w:rsidRPr="000D27FC" w:rsidRDefault="006708AB"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0D27FC">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личное обращение заинтересованных лиц в уполномоченный орган;</w:t>
      </w:r>
    </w:p>
    <w:p w:rsidR="006708AB" w:rsidRPr="000D27FC" w:rsidRDefault="006708AB"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6708AB" w:rsidRPr="000D27FC" w:rsidRDefault="006708AB"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708AB" w:rsidRPr="000D27FC" w:rsidRDefault="006708AB"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6708AB" w:rsidRDefault="006708AB" w:rsidP="00151095">
      <w:pPr>
        <w:widowControl w:val="0"/>
        <w:autoSpaceDE w:val="0"/>
        <w:autoSpaceDN w:val="0"/>
        <w:adjustRightInd w:val="0"/>
        <w:rPr>
          <w:rFonts w:ascii="Times New Roman" w:hAnsi="Times New Roman"/>
          <w:szCs w:val="28"/>
        </w:rPr>
      </w:pPr>
    </w:p>
    <w:p w:rsidR="00A31457" w:rsidRDefault="00A31457" w:rsidP="00151095">
      <w:pPr>
        <w:widowControl w:val="0"/>
        <w:autoSpaceDE w:val="0"/>
        <w:autoSpaceDN w:val="0"/>
        <w:adjustRightInd w:val="0"/>
        <w:rPr>
          <w:rFonts w:ascii="Times New Roman" w:hAnsi="Times New Roman"/>
          <w:szCs w:val="28"/>
        </w:rPr>
      </w:pPr>
    </w:p>
    <w:p w:rsidR="00A31457" w:rsidRPr="000D27FC" w:rsidRDefault="00A31457" w:rsidP="00151095">
      <w:pPr>
        <w:widowControl w:val="0"/>
        <w:autoSpaceDE w:val="0"/>
        <w:autoSpaceDN w:val="0"/>
        <w:adjustRightInd w:val="0"/>
        <w:rPr>
          <w:rFonts w:ascii="Times New Roman" w:hAnsi="Times New Roman"/>
          <w:szCs w:val="28"/>
        </w:rPr>
      </w:pPr>
      <w:r>
        <w:rPr>
          <w:rFonts w:ascii="Times New Roman" w:hAnsi="Times New Roman"/>
          <w:szCs w:val="28"/>
        </w:rPr>
        <w:t xml:space="preserve">Глава </w:t>
      </w:r>
      <w:proofErr w:type="spellStart"/>
      <w:r>
        <w:rPr>
          <w:rFonts w:ascii="Times New Roman" w:hAnsi="Times New Roman"/>
          <w:szCs w:val="28"/>
        </w:rPr>
        <w:t>Покоснинского</w:t>
      </w:r>
      <w:proofErr w:type="spellEnd"/>
      <w:r>
        <w:rPr>
          <w:rFonts w:ascii="Times New Roman" w:hAnsi="Times New Roman"/>
          <w:szCs w:val="28"/>
        </w:rPr>
        <w:t xml:space="preserve"> МО                                    В.П.</w:t>
      </w:r>
      <w:r w:rsidR="0033358F">
        <w:rPr>
          <w:rFonts w:ascii="Times New Roman" w:hAnsi="Times New Roman"/>
          <w:szCs w:val="28"/>
        </w:rPr>
        <w:t xml:space="preserve"> </w:t>
      </w:r>
      <w:r w:rsidR="004B5152">
        <w:rPr>
          <w:rFonts w:ascii="Times New Roman" w:hAnsi="Times New Roman"/>
          <w:szCs w:val="28"/>
        </w:rPr>
        <w:t xml:space="preserve"> </w:t>
      </w:r>
      <w:bookmarkStart w:id="42" w:name="_GoBack"/>
      <w:bookmarkEnd w:id="42"/>
      <w:r>
        <w:rPr>
          <w:rFonts w:ascii="Times New Roman" w:hAnsi="Times New Roman"/>
          <w:szCs w:val="28"/>
        </w:rPr>
        <w:t>Саблин</w:t>
      </w:r>
    </w:p>
    <w:p w:rsidR="006708AB" w:rsidRPr="000D27FC" w:rsidRDefault="006708AB">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6708AB" w:rsidRPr="009F4F36" w:rsidRDefault="006708AB" w:rsidP="00D42DDB">
      <w:pPr>
        <w:widowControl w:val="0"/>
        <w:autoSpaceDE w:val="0"/>
        <w:autoSpaceDN w:val="0"/>
        <w:adjustRightInd w:val="0"/>
        <w:ind w:left="5954" w:firstLine="0"/>
        <w:jc w:val="right"/>
        <w:rPr>
          <w:rFonts w:ascii="Times New Roman" w:hAnsi="Times New Roman"/>
          <w:sz w:val="20"/>
        </w:rPr>
      </w:pPr>
      <w:r w:rsidRPr="009F4F36">
        <w:rPr>
          <w:rFonts w:ascii="Times New Roman" w:hAnsi="Times New Roman"/>
          <w:sz w:val="20"/>
        </w:rPr>
        <w:t>Приложение № 1</w:t>
      </w:r>
    </w:p>
    <w:p w:rsidR="006708AB" w:rsidRPr="000D27FC" w:rsidRDefault="006708A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Pr>
          <w:rFonts w:ascii="Times New Roman" w:hAnsi="Times New Roman"/>
          <w:sz w:val="20"/>
        </w:rPr>
        <w:t>Присвоение адреса объекту недвижимости</w:t>
      </w:r>
      <w:r w:rsidRPr="009F4F36">
        <w:rPr>
          <w:rFonts w:ascii="Times New Roman" w:hAnsi="Times New Roman"/>
          <w:sz w:val="20"/>
        </w:rPr>
        <w:t>»</w:t>
      </w:r>
    </w:p>
    <w:p w:rsidR="006708AB" w:rsidRPr="000D27FC" w:rsidRDefault="006708AB" w:rsidP="00D42DDB">
      <w:pPr>
        <w:ind w:left="5954"/>
        <w:rPr>
          <w:rFonts w:ascii="Times New Roman" w:hAnsi="Times New Roman"/>
          <w:sz w:val="20"/>
        </w:rPr>
      </w:pPr>
    </w:p>
    <w:p w:rsidR="006708AB" w:rsidRPr="000D27FC" w:rsidRDefault="006708AB" w:rsidP="00D42DDB">
      <w:pPr>
        <w:rPr>
          <w:rFonts w:ascii="Calibri" w:hAnsi="Calibri"/>
          <w:sz w:val="20"/>
        </w:rPr>
      </w:pPr>
    </w:p>
    <w:p w:rsidR="006708AB" w:rsidRPr="000D27FC" w:rsidRDefault="006708AB" w:rsidP="00D42DDB">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БЛОК-СХЕМА</w:t>
      </w:r>
    </w:p>
    <w:p w:rsidR="006708AB" w:rsidRPr="000D27FC" w:rsidRDefault="006708AB" w:rsidP="00D42DDB">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АДМИНИСТРАТИВНЫХ ПРОЦЕДУР ПРЕДОСТАВЛЕНИЯ</w:t>
      </w:r>
    </w:p>
    <w:p w:rsidR="006708AB" w:rsidRPr="000D27FC" w:rsidRDefault="006708AB" w:rsidP="00D42DDB">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МУНИЦИПАЛЬНОЙ УСЛУГИ</w:t>
      </w:r>
    </w:p>
    <w:p w:rsidR="006708AB" w:rsidRPr="000D27FC" w:rsidRDefault="004B5152" w:rsidP="00D42DDB">
      <w:pPr>
        <w:rPr>
          <w:rFonts w:ascii="Calibri" w:hAnsi="Calibri"/>
          <w:sz w:val="20"/>
        </w:rPr>
      </w:pPr>
      <w:r>
        <w:rPr>
          <w:noProof/>
        </w:rPr>
        <w:pict>
          <v:group id="Группа 2" o:spid="_x0000_s1026" style="position:absolute;left:0;text-align:left;margin-left:118.2pt;margin-top:1.8pt;width:246.4pt;height:285.1pt;z-index: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B5152" w:rsidRPr="00F1189D" w:rsidRDefault="004B5152" w:rsidP="00D42DDB">
                    <w:pPr>
                      <w:pStyle w:val="a5"/>
                      <w:spacing w:before="0" w:beforeAutospacing="0" w:after="0" w:afterAutospacing="0" w:line="216" w:lineRule="auto"/>
                      <w:jc w:val="center"/>
                      <w:rPr>
                        <w:color w:val="000000"/>
                        <w:kern w:val="24"/>
                        <w:sz w:val="18"/>
                        <w:szCs w:val="18"/>
                      </w:rPr>
                    </w:pPr>
                    <w:r w:rsidRPr="00F1189D">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4B5152" w:rsidRPr="00970F6E" w:rsidRDefault="004B5152" w:rsidP="00D42DDB">
                    <w:pPr>
                      <w:pStyle w:val="a5"/>
                      <w:spacing w:before="0" w:beforeAutospacing="0" w:after="0" w:afterAutospacing="0" w:line="216" w:lineRule="auto"/>
                      <w:jc w:val="center"/>
                      <w:rPr>
                        <w:sz w:val="18"/>
                        <w:szCs w:val="18"/>
                      </w:rPr>
                    </w:pPr>
                    <w:r w:rsidRPr="00F1189D">
                      <w:rPr>
                        <w:color w:val="000000"/>
                        <w:kern w:val="24"/>
                        <w:sz w:val="18"/>
                        <w:szCs w:val="18"/>
                      </w:rPr>
                      <w:t>(</w:t>
                    </w:r>
                    <w:r w:rsidRPr="00F1189D">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4B5152" w:rsidRDefault="004B5152" w:rsidP="00E178EB">
                    <w:pPr>
                      <w:spacing w:line="216" w:lineRule="auto"/>
                      <w:ind w:firstLine="0"/>
                      <w:jc w:val="center"/>
                      <w:rPr>
                        <w:rFonts w:ascii="Times New Roman" w:hAnsi="Times New Roman"/>
                        <w:sz w:val="18"/>
                        <w:szCs w:val="18"/>
                      </w:rPr>
                    </w:pPr>
                    <w:r w:rsidRPr="00484D5F">
                      <w:rPr>
                        <w:rFonts w:ascii="Times New Roman" w:hAnsi="Times New Roman"/>
                        <w:sz w:val="18"/>
                        <w:szCs w:val="18"/>
                      </w:rPr>
                      <w:t>Прием заявления и документов, необходимых для предоставления муниципальной услуги, подл</w:t>
                    </w:r>
                    <w:r>
                      <w:rPr>
                        <w:rFonts w:ascii="Times New Roman" w:hAnsi="Times New Roman"/>
                        <w:sz w:val="18"/>
                        <w:szCs w:val="18"/>
                      </w:rPr>
                      <w:t>ежащих представлению заявителем</w:t>
                    </w:r>
                  </w:p>
                  <w:p w:rsidR="004B5152" w:rsidRPr="00F1189D" w:rsidRDefault="004B5152" w:rsidP="00E178EB">
                    <w:pPr>
                      <w:spacing w:line="216" w:lineRule="auto"/>
                      <w:ind w:firstLine="0"/>
                      <w:jc w:val="center"/>
                      <w:rPr>
                        <w:rFonts w:ascii="Times New Roman" w:hAnsi="Times New Roman"/>
                        <w:i/>
                        <w:iCs/>
                        <w:color w:val="000000"/>
                        <w:kern w:val="24"/>
                        <w:sz w:val="18"/>
                        <w:szCs w:val="18"/>
                      </w:rPr>
                    </w:pPr>
                    <w:r w:rsidRPr="00F1189D">
                      <w:rPr>
                        <w:rFonts w:ascii="Times New Roman" w:hAnsi="Times New Roman"/>
                        <w:i/>
                        <w:iCs/>
                        <w:color w:val="000000"/>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v:stroke endarrow="block"/>
            </v:shape>
          </v:group>
        </w:pict>
      </w:r>
    </w:p>
    <w:p w:rsidR="006708AB" w:rsidRPr="000D27FC" w:rsidRDefault="006708AB" w:rsidP="00D42DDB">
      <w:pPr>
        <w:rPr>
          <w:rFonts w:ascii="Calibri" w:hAnsi="Calibri"/>
          <w:sz w:val="20"/>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Pr="000D27FC" w:rsidRDefault="006708AB" w:rsidP="00D42DDB">
      <w:pPr>
        <w:rPr>
          <w:rFonts w:ascii="Times New Roman" w:hAnsi="Times New Roman"/>
          <w:color w:val="000000"/>
          <w:kern w:val="24"/>
          <w:sz w:val="18"/>
          <w:szCs w:val="18"/>
        </w:rPr>
      </w:pPr>
    </w:p>
    <w:p w:rsidR="006708AB" w:rsidRDefault="004B5152" w:rsidP="00D42DDB">
      <w:pPr>
        <w:rPr>
          <w:rFonts w:ascii="Times New Roman" w:hAnsi="Times New Roman"/>
          <w:color w:val="000000"/>
          <w:kern w:val="24"/>
          <w:sz w:val="18"/>
          <w:szCs w:val="18"/>
        </w:rPr>
      </w:pPr>
      <w:r>
        <w:rPr>
          <w:noProof/>
        </w:rPr>
        <w:pict>
          <v:roundrect id="Скругленный прямоугольник 17" o:spid="_x0000_s1031" style="position:absolute;left:0;text-align:left;margin-left:158.7pt;margin-top:2.9pt;width:205.9pt;height:75.3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4B5152" w:rsidRPr="000C1F81" w:rsidRDefault="004B5152" w:rsidP="000C1F81">
                  <w:pPr>
                    <w:pStyle w:val="a5"/>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6708AB" w:rsidRDefault="006708AB" w:rsidP="00D42DDB">
      <w:pPr>
        <w:rPr>
          <w:rFonts w:ascii="Times New Roman" w:hAnsi="Times New Roman"/>
          <w:color w:val="000000"/>
          <w:kern w:val="24"/>
          <w:sz w:val="18"/>
          <w:szCs w:val="18"/>
        </w:rPr>
      </w:pPr>
    </w:p>
    <w:p w:rsidR="006708AB" w:rsidRDefault="006708AB" w:rsidP="007678C2">
      <w:pPr>
        <w:widowControl w:val="0"/>
        <w:autoSpaceDE w:val="0"/>
        <w:autoSpaceDN w:val="0"/>
        <w:adjustRightInd w:val="0"/>
        <w:jc w:val="center"/>
        <w:rPr>
          <w:rFonts w:ascii="Times New Roman" w:hAnsi="Times New Roman"/>
          <w:szCs w:val="28"/>
          <w:lang w:eastAsia="en-US"/>
        </w:rPr>
      </w:pPr>
    </w:p>
    <w:p w:rsidR="006708AB" w:rsidRDefault="006708AB" w:rsidP="007678C2">
      <w:pPr>
        <w:widowControl w:val="0"/>
        <w:autoSpaceDE w:val="0"/>
        <w:autoSpaceDN w:val="0"/>
        <w:adjustRightInd w:val="0"/>
        <w:jc w:val="center"/>
        <w:rPr>
          <w:rFonts w:ascii="Times New Roman" w:hAnsi="Times New Roman"/>
          <w:szCs w:val="28"/>
          <w:lang w:eastAsia="en-US"/>
        </w:rPr>
      </w:pPr>
    </w:p>
    <w:p w:rsidR="006708AB" w:rsidRDefault="006708AB" w:rsidP="007678C2">
      <w:pPr>
        <w:widowControl w:val="0"/>
        <w:autoSpaceDE w:val="0"/>
        <w:autoSpaceDN w:val="0"/>
        <w:adjustRightInd w:val="0"/>
        <w:jc w:val="center"/>
        <w:rPr>
          <w:rFonts w:ascii="Times New Roman" w:hAnsi="Times New Roman"/>
          <w:szCs w:val="28"/>
          <w:lang w:eastAsia="en-US"/>
        </w:rPr>
      </w:pPr>
    </w:p>
    <w:p w:rsidR="006708AB" w:rsidRDefault="006708AB" w:rsidP="007678C2">
      <w:pPr>
        <w:widowControl w:val="0"/>
        <w:autoSpaceDE w:val="0"/>
        <w:autoSpaceDN w:val="0"/>
        <w:adjustRightInd w:val="0"/>
        <w:jc w:val="center"/>
        <w:rPr>
          <w:rFonts w:ascii="Times New Roman" w:hAnsi="Times New Roman"/>
          <w:szCs w:val="28"/>
          <w:lang w:eastAsia="en-US"/>
        </w:rPr>
      </w:pPr>
    </w:p>
    <w:p w:rsidR="006708AB" w:rsidRDefault="006708AB" w:rsidP="007678C2">
      <w:pPr>
        <w:widowControl w:val="0"/>
        <w:autoSpaceDE w:val="0"/>
        <w:autoSpaceDN w:val="0"/>
        <w:adjustRightInd w:val="0"/>
        <w:jc w:val="center"/>
        <w:rPr>
          <w:rFonts w:ascii="Times New Roman" w:hAnsi="Times New Roman"/>
          <w:szCs w:val="28"/>
          <w:lang w:eastAsia="en-US"/>
        </w:rPr>
      </w:pPr>
    </w:p>
    <w:p w:rsidR="006708AB" w:rsidRDefault="006708AB" w:rsidP="007678C2">
      <w:pPr>
        <w:widowControl w:val="0"/>
        <w:autoSpaceDE w:val="0"/>
        <w:autoSpaceDN w:val="0"/>
        <w:adjustRightInd w:val="0"/>
        <w:jc w:val="center"/>
        <w:rPr>
          <w:rFonts w:ascii="Times New Roman" w:hAnsi="Times New Roman"/>
          <w:szCs w:val="28"/>
          <w:lang w:eastAsia="en-US"/>
        </w:rPr>
      </w:pPr>
    </w:p>
    <w:p w:rsidR="006708AB" w:rsidRDefault="006708AB" w:rsidP="007678C2">
      <w:pPr>
        <w:widowControl w:val="0"/>
        <w:autoSpaceDE w:val="0"/>
        <w:autoSpaceDN w:val="0"/>
        <w:adjustRightInd w:val="0"/>
        <w:jc w:val="center"/>
        <w:rPr>
          <w:rFonts w:ascii="Times New Roman" w:hAnsi="Times New Roman"/>
          <w:szCs w:val="28"/>
        </w:rPr>
      </w:pPr>
    </w:p>
    <w:p w:rsidR="006708AB" w:rsidRDefault="006708AB" w:rsidP="007678C2">
      <w:pPr>
        <w:widowControl w:val="0"/>
        <w:autoSpaceDE w:val="0"/>
        <w:autoSpaceDN w:val="0"/>
        <w:adjustRightInd w:val="0"/>
        <w:jc w:val="center"/>
        <w:rPr>
          <w:rFonts w:ascii="Times New Roman" w:hAnsi="Times New Roman"/>
          <w:szCs w:val="28"/>
        </w:rPr>
      </w:pPr>
    </w:p>
    <w:p w:rsidR="006708AB" w:rsidRDefault="006708AB" w:rsidP="007678C2">
      <w:pPr>
        <w:widowControl w:val="0"/>
        <w:autoSpaceDE w:val="0"/>
        <w:autoSpaceDN w:val="0"/>
        <w:adjustRightInd w:val="0"/>
        <w:jc w:val="center"/>
        <w:rPr>
          <w:rFonts w:ascii="Times New Roman" w:hAnsi="Times New Roman"/>
          <w:szCs w:val="28"/>
        </w:rPr>
      </w:pPr>
    </w:p>
    <w:p w:rsidR="006708AB" w:rsidRDefault="006708AB" w:rsidP="007678C2">
      <w:pPr>
        <w:widowControl w:val="0"/>
        <w:autoSpaceDE w:val="0"/>
        <w:autoSpaceDN w:val="0"/>
        <w:adjustRightInd w:val="0"/>
        <w:jc w:val="center"/>
        <w:rPr>
          <w:rFonts w:ascii="Times New Roman" w:hAnsi="Times New Roman"/>
          <w:szCs w:val="28"/>
        </w:rPr>
      </w:pPr>
    </w:p>
    <w:p w:rsidR="006708AB" w:rsidRDefault="006708AB" w:rsidP="007678C2">
      <w:pPr>
        <w:widowControl w:val="0"/>
        <w:autoSpaceDE w:val="0"/>
        <w:autoSpaceDN w:val="0"/>
        <w:adjustRightInd w:val="0"/>
        <w:jc w:val="center"/>
        <w:rPr>
          <w:rFonts w:ascii="Times New Roman" w:hAnsi="Times New Roman"/>
          <w:szCs w:val="28"/>
        </w:rPr>
      </w:pPr>
    </w:p>
    <w:p w:rsidR="006708AB" w:rsidRDefault="006708AB" w:rsidP="007678C2">
      <w:pPr>
        <w:widowControl w:val="0"/>
        <w:autoSpaceDE w:val="0"/>
        <w:autoSpaceDN w:val="0"/>
        <w:adjustRightInd w:val="0"/>
        <w:jc w:val="center"/>
        <w:rPr>
          <w:rFonts w:ascii="Times New Roman" w:hAnsi="Times New Roman"/>
          <w:szCs w:val="28"/>
        </w:rPr>
      </w:pPr>
    </w:p>
    <w:p w:rsidR="006708AB" w:rsidRDefault="006708AB" w:rsidP="007678C2">
      <w:pPr>
        <w:widowControl w:val="0"/>
        <w:autoSpaceDE w:val="0"/>
        <w:autoSpaceDN w:val="0"/>
        <w:adjustRightInd w:val="0"/>
        <w:jc w:val="center"/>
        <w:rPr>
          <w:rFonts w:ascii="Times New Roman" w:hAnsi="Times New Roman"/>
          <w:szCs w:val="28"/>
        </w:rPr>
      </w:pPr>
    </w:p>
    <w:p w:rsidR="006708AB" w:rsidRDefault="006708AB" w:rsidP="007678C2">
      <w:pPr>
        <w:widowControl w:val="0"/>
        <w:autoSpaceDE w:val="0"/>
        <w:autoSpaceDN w:val="0"/>
        <w:adjustRightInd w:val="0"/>
        <w:jc w:val="center"/>
        <w:rPr>
          <w:rFonts w:ascii="Times New Roman" w:hAnsi="Times New Roman"/>
          <w:szCs w:val="28"/>
        </w:rPr>
      </w:pPr>
    </w:p>
    <w:p w:rsidR="006708AB" w:rsidRDefault="006708AB" w:rsidP="007678C2">
      <w:pPr>
        <w:widowControl w:val="0"/>
        <w:autoSpaceDE w:val="0"/>
        <w:autoSpaceDN w:val="0"/>
        <w:adjustRightInd w:val="0"/>
        <w:jc w:val="center"/>
        <w:rPr>
          <w:rFonts w:ascii="Times New Roman" w:hAnsi="Times New Roman"/>
          <w:szCs w:val="28"/>
        </w:rPr>
      </w:pPr>
    </w:p>
    <w:p w:rsidR="006708AB" w:rsidRDefault="006708AB" w:rsidP="007678C2">
      <w:pPr>
        <w:widowControl w:val="0"/>
        <w:autoSpaceDE w:val="0"/>
        <w:autoSpaceDN w:val="0"/>
        <w:adjustRightInd w:val="0"/>
        <w:jc w:val="center"/>
        <w:rPr>
          <w:rFonts w:ascii="Times New Roman" w:hAnsi="Times New Roman"/>
          <w:szCs w:val="28"/>
        </w:rPr>
      </w:pPr>
    </w:p>
    <w:p w:rsidR="006708AB" w:rsidRDefault="006708AB" w:rsidP="007678C2">
      <w:pPr>
        <w:widowControl w:val="0"/>
        <w:autoSpaceDE w:val="0"/>
        <w:autoSpaceDN w:val="0"/>
        <w:adjustRightInd w:val="0"/>
        <w:jc w:val="center"/>
        <w:rPr>
          <w:rFonts w:ascii="Times New Roman" w:hAnsi="Times New Roman"/>
          <w:szCs w:val="28"/>
        </w:rPr>
      </w:pPr>
    </w:p>
    <w:p w:rsidR="006708AB" w:rsidRDefault="006708AB" w:rsidP="007678C2">
      <w:pPr>
        <w:widowControl w:val="0"/>
        <w:autoSpaceDE w:val="0"/>
        <w:autoSpaceDN w:val="0"/>
        <w:adjustRightInd w:val="0"/>
        <w:jc w:val="center"/>
        <w:rPr>
          <w:rFonts w:ascii="Times New Roman" w:hAnsi="Times New Roman"/>
          <w:szCs w:val="28"/>
        </w:rPr>
      </w:pPr>
    </w:p>
    <w:p w:rsidR="006708AB" w:rsidRDefault="006708AB" w:rsidP="007678C2">
      <w:pPr>
        <w:widowControl w:val="0"/>
        <w:autoSpaceDE w:val="0"/>
        <w:autoSpaceDN w:val="0"/>
        <w:adjustRightInd w:val="0"/>
        <w:jc w:val="center"/>
        <w:rPr>
          <w:rFonts w:ascii="Times New Roman" w:hAnsi="Times New Roman"/>
          <w:szCs w:val="28"/>
        </w:rPr>
      </w:pPr>
    </w:p>
    <w:p w:rsidR="006708AB" w:rsidRPr="00B01374" w:rsidRDefault="006708AB"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t>Приложение № 2</w:t>
      </w:r>
    </w:p>
    <w:p w:rsidR="006708AB" w:rsidRPr="000D27FC" w:rsidRDefault="006708AB"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Pr>
          <w:rFonts w:ascii="Times New Roman" w:hAnsi="Times New Roman"/>
          <w:sz w:val="20"/>
        </w:rPr>
        <w:t>Присвоение адреса объекту недвижимости</w:t>
      </w:r>
      <w:r w:rsidRPr="00B01374">
        <w:rPr>
          <w:rFonts w:ascii="Times New Roman" w:hAnsi="Times New Roman"/>
          <w:sz w:val="20"/>
        </w:rPr>
        <w:t>»</w:t>
      </w:r>
    </w:p>
    <w:p w:rsidR="006708AB" w:rsidRPr="0019725D" w:rsidRDefault="006708AB" w:rsidP="001D331D">
      <w:pPr>
        <w:widowControl w:val="0"/>
        <w:suppressAutoHyphens/>
        <w:autoSpaceDE w:val="0"/>
        <w:ind w:firstLine="180"/>
        <w:jc w:val="center"/>
        <w:rPr>
          <w:rFonts w:ascii="Arial" w:hAnsi="Arial" w:cs="Arial"/>
          <w:color w:val="000000"/>
          <w:sz w:val="24"/>
          <w:szCs w:val="24"/>
          <w:lang w:eastAsia="zh-CN"/>
        </w:rPr>
      </w:pPr>
    </w:p>
    <w:p w:rsidR="006708AB" w:rsidRDefault="006708AB" w:rsidP="001D331D">
      <w:pPr>
        <w:widowControl w:val="0"/>
        <w:autoSpaceDE w:val="0"/>
        <w:autoSpaceDN w:val="0"/>
        <w:adjustRightInd w:val="0"/>
        <w:ind w:left="5954" w:firstLine="0"/>
        <w:jc w:val="right"/>
        <w:rPr>
          <w:rFonts w:ascii="Times New Roman" w:hAnsi="Times New Roman"/>
          <w:sz w:val="20"/>
        </w:rPr>
      </w:pPr>
    </w:p>
    <w:p w:rsidR="006708AB" w:rsidRDefault="006708AB" w:rsidP="001D331D">
      <w:pPr>
        <w:widowControl w:val="0"/>
        <w:autoSpaceDE w:val="0"/>
        <w:autoSpaceDN w:val="0"/>
        <w:adjustRightInd w:val="0"/>
        <w:ind w:left="5954" w:firstLine="0"/>
        <w:jc w:val="right"/>
        <w:rPr>
          <w:rFonts w:ascii="Times New Roman" w:hAnsi="Times New Roman"/>
          <w:sz w:val="20"/>
        </w:rPr>
      </w:pPr>
    </w:p>
    <w:p w:rsidR="006708AB" w:rsidRDefault="006708AB" w:rsidP="001D331D">
      <w:pPr>
        <w:widowControl w:val="0"/>
        <w:autoSpaceDE w:val="0"/>
        <w:autoSpaceDN w:val="0"/>
        <w:adjustRightInd w:val="0"/>
        <w:ind w:left="5954" w:firstLine="0"/>
        <w:jc w:val="right"/>
        <w:rPr>
          <w:rFonts w:ascii="Times New Roman" w:hAnsi="Times New Roman"/>
          <w:sz w:val="20"/>
        </w:rPr>
      </w:pPr>
    </w:p>
    <w:p w:rsidR="006708AB" w:rsidRPr="00B01374" w:rsidRDefault="006708AB" w:rsidP="001D331D">
      <w:pPr>
        <w:widowControl w:val="0"/>
        <w:autoSpaceDE w:val="0"/>
        <w:autoSpaceDN w:val="0"/>
        <w:adjustRightInd w:val="0"/>
        <w:ind w:left="5954" w:firstLine="0"/>
        <w:jc w:val="right"/>
        <w:rPr>
          <w:rFonts w:ascii="Times New Roman" w:hAnsi="Times New Roman"/>
          <w:sz w:val="20"/>
        </w:rPr>
      </w:pPr>
    </w:p>
    <w:p w:rsidR="006708AB" w:rsidRPr="00B01374" w:rsidRDefault="006708AB" w:rsidP="00B01374">
      <w:pPr>
        <w:widowControl w:val="0"/>
        <w:autoSpaceDE w:val="0"/>
        <w:autoSpaceDN w:val="0"/>
        <w:adjustRightInd w:val="0"/>
        <w:ind w:firstLine="0"/>
        <w:jc w:val="center"/>
        <w:rPr>
          <w:rFonts w:ascii="Times New Roman" w:hAnsi="Times New Roman"/>
          <w:b/>
          <w:bCs/>
          <w:sz w:val="20"/>
        </w:rPr>
      </w:pPr>
      <w:r w:rsidRPr="00B01374">
        <w:rPr>
          <w:rFonts w:ascii="Times New Roman" w:hAnsi="Times New Roman"/>
          <w:b/>
          <w:bCs/>
          <w:sz w:val="20"/>
        </w:rPr>
        <w:t>ФОРМА ЗАЯВЛЕНИЯ</w:t>
      </w:r>
    </w:p>
    <w:p w:rsidR="006708AB" w:rsidRPr="00B01374" w:rsidRDefault="006708AB" w:rsidP="00B01374">
      <w:pPr>
        <w:widowControl w:val="0"/>
        <w:autoSpaceDE w:val="0"/>
        <w:autoSpaceDN w:val="0"/>
        <w:adjustRightInd w:val="0"/>
        <w:ind w:firstLine="0"/>
        <w:jc w:val="center"/>
        <w:rPr>
          <w:rFonts w:ascii="Times New Roman" w:hAnsi="Times New Roman"/>
          <w:b/>
          <w:bCs/>
          <w:sz w:val="20"/>
        </w:rPr>
      </w:pPr>
      <w:r w:rsidRPr="00B01374">
        <w:rPr>
          <w:rFonts w:ascii="Times New Roman" w:hAnsi="Times New Roman"/>
          <w:b/>
          <w:bCs/>
          <w:sz w:val="20"/>
        </w:rPr>
        <w:t xml:space="preserve">О ПРИСВОЕНИИ ОБЪЕКТУ АДРЕСАЦИИ АДРЕСА </w:t>
      </w:r>
    </w:p>
    <w:p w:rsidR="006708AB" w:rsidRPr="00B01374" w:rsidRDefault="006708AB" w:rsidP="00B01374">
      <w:pPr>
        <w:widowControl w:val="0"/>
        <w:autoSpaceDE w:val="0"/>
        <w:autoSpaceDN w:val="0"/>
        <w:adjustRightInd w:val="0"/>
        <w:ind w:firstLine="0"/>
        <w:rPr>
          <w:rFonts w:ascii="Arial"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6708AB" w:rsidRPr="00F1189D" w:rsidTr="00A6117E">
        <w:tc>
          <w:tcPr>
            <w:tcW w:w="6316" w:type="dxa"/>
            <w:gridSpan w:val="7"/>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left="5" w:firstLine="0"/>
              <w:rPr>
                <w:rFonts w:ascii="Arial" w:hAnsi="Arial" w:cs="Arial"/>
                <w:sz w:val="20"/>
              </w:rPr>
            </w:pPr>
            <w:r w:rsidRPr="00B01374">
              <w:rPr>
                <w:rFonts w:ascii="Arial"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left="10" w:firstLine="0"/>
              <w:rPr>
                <w:rFonts w:ascii="Arial" w:hAnsi="Arial" w:cs="Arial"/>
                <w:sz w:val="20"/>
              </w:rPr>
            </w:pPr>
            <w:r w:rsidRPr="00B01374">
              <w:rPr>
                <w:rFonts w:ascii="Arial" w:hAnsi="Arial" w:cs="Arial"/>
                <w:sz w:val="20"/>
              </w:rPr>
              <w:t>Всего листов ___</w:t>
            </w:r>
          </w:p>
        </w:tc>
      </w:tr>
      <w:tr w:rsidR="006708AB" w:rsidRPr="00F1189D" w:rsidTr="00A6117E">
        <w:tc>
          <w:tcPr>
            <w:tcW w:w="9639" w:type="dxa"/>
            <w:gridSpan w:val="11"/>
            <w:tcBorders>
              <w:top w:val="single" w:sz="4" w:space="0" w:color="auto"/>
              <w:bottom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1</w:t>
            </w:r>
          </w:p>
        </w:tc>
        <w:tc>
          <w:tcPr>
            <w:tcW w:w="3864" w:type="dxa"/>
            <w:gridSpan w:val="4"/>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Заявление принято</w:t>
            </w:r>
          </w:p>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регистрационный номер _______________</w:t>
            </w:r>
          </w:p>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количество листов заявления ___________</w:t>
            </w:r>
          </w:p>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количество прилагаемых документов ____,</w:t>
            </w:r>
          </w:p>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в том числе оригиналов ___, копий ____, количество листов в оригиналах ____, копиях ____</w:t>
            </w:r>
          </w:p>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ФИО должностного лица ________________</w:t>
            </w:r>
          </w:p>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подпись должностного лица ____________</w:t>
            </w:r>
          </w:p>
        </w:tc>
      </w:tr>
      <w:tr w:rsidR="006708AB" w:rsidRPr="00F1189D"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в</w:t>
            </w:r>
          </w:p>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w:t>
            </w:r>
          </w:p>
          <w:p w:rsidR="006708AB" w:rsidRPr="00B01374" w:rsidRDefault="006708AB" w:rsidP="00B01374">
            <w:pPr>
              <w:widowControl w:val="0"/>
              <w:autoSpaceDE w:val="0"/>
              <w:autoSpaceDN w:val="0"/>
              <w:adjustRightInd w:val="0"/>
              <w:ind w:firstLine="0"/>
              <w:jc w:val="center"/>
              <w:rPr>
                <w:rFonts w:ascii="Arial" w:hAnsi="Arial" w:cs="Arial"/>
                <w:sz w:val="20"/>
              </w:rPr>
            </w:pPr>
            <w:proofErr w:type="gramStart"/>
            <w:r w:rsidRPr="00B01374">
              <w:rPr>
                <w:rFonts w:ascii="Arial" w:hAnsi="Arial" w:cs="Arial"/>
                <w:sz w:val="20"/>
              </w:rPr>
              <w:t xml:space="preserve">(наименование органа местного самоуправления, </w:t>
            </w:r>
            <w:proofErr w:type="gramEnd"/>
          </w:p>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p>
        </w:tc>
        <w:tc>
          <w:tcPr>
            <w:tcW w:w="4693" w:type="dxa"/>
            <w:gridSpan w:val="5"/>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p>
        </w:tc>
      </w:tr>
      <w:tr w:rsidR="006708AB" w:rsidRPr="00F1189D" w:rsidTr="00A6117E">
        <w:tc>
          <w:tcPr>
            <w:tcW w:w="550"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693" w:type="dxa"/>
            <w:gridSpan w:val="5"/>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дата "__" ____________ ____ </w:t>
            </w:r>
            <w:proofErr w:type="gramStart"/>
            <w:r w:rsidRPr="00B01374">
              <w:rPr>
                <w:rFonts w:ascii="Arial" w:hAnsi="Arial" w:cs="Arial"/>
                <w:sz w:val="20"/>
              </w:rPr>
              <w:t>г</w:t>
            </w:r>
            <w:proofErr w:type="gramEnd"/>
            <w:r w:rsidRPr="00B01374">
              <w:rPr>
                <w:rFonts w:ascii="Arial" w:hAnsi="Arial" w:cs="Arial"/>
                <w:sz w:val="20"/>
              </w:rPr>
              <w:t>.</w:t>
            </w:r>
          </w:p>
        </w:tc>
      </w:tr>
      <w:tr w:rsidR="006708AB" w:rsidRPr="00F1189D" w:rsidTr="00A6117E">
        <w:tc>
          <w:tcPr>
            <w:tcW w:w="550"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Прошу в отношении объекта адресации:</w:t>
            </w:r>
          </w:p>
        </w:tc>
      </w:tr>
      <w:tr w:rsidR="006708AB" w:rsidRPr="00F1189D" w:rsidTr="00A6117E">
        <w:tc>
          <w:tcPr>
            <w:tcW w:w="550"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Вид:</w:t>
            </w:r>
          </w:p>
        </w:tc>
      </w:tr>
      <w:tr w:rsidR="006708AB" w:rsidRPr="00F1189D" w:rsidTr="00A6117E">
        <w:tc>
          <w:tcPr>
            <w:tcW w:w="550"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7" w:type="dxa"/>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503" w:type="dxa"/>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Земельный участок</w:t>
            </w:r>
          </w:p>
        </w:tc>
        <w:tc>
          <w:tcPr>
            <w:tcW w:w="420" w:type="dxa"/>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752" w:type="dxa"/>
            <w:gridSpan w:val="4"/>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Объект незавершенного строительства</w:t>
            </w:r>
          </w:p>
        </w:tc>
      </w:tr>
      <w:tr w:rsidR="006708AB" w:rsidRPr="00F1189D" w:rsidTr="00A6117E">
        <w:tc>
          <w:tcPr>
            <w:tcW w:w="550"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7" w:type="dxa"/>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503" w:type="dxa"/>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20" w:type="dxa"/>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752" w:type="dxa"/>
            <w:gridSpan w:val="4"/>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7" w:type="dxa"/>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503" w:type="dxa"/>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Здание</w:t>
            </w:r>
          </w:p>
        </w:tc>
        <w:tc>
          <w:tcPr>
            <w:tcW w:w="420" w:type="dxa"/>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752" w:type="dxa"/>
            <w:gridSpan w:val="4"/>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7" w:type="dxa"/>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503" w:type="dxa"/>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20" w:type="dxa"/>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752" w:type="dxa"/>
            <w:gridSpan w:val="4"/>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val="restart"/>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Присвоить адрес</w:t>
            </w: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В связи </w:t>
            </w:r>
            <w:proofErr w:type="gramStart"/>
            <w:r w:rsidRPr="00B01374">
              <w:rPr>
                <w:rFonts w:ascii="Arial" w:hAnsi="Arial" w:cs="Arial"/>
                <w:sz w:val="20"/>
              </w:rPr>
              <w:t>с</w:t>
            </w:r>
            <w:proofErr w:type="gramEnd"/>
            <w:r w:rsidRPr="00B01374">
              <w:rPr>
                <w:rFonts w:ascii="Arial" w:hAnsi="Arial" w:cs="Arial"/>
                <w:sz w:val="20"/>
              </w:rPr>
              <w:t>:</w:t>
            </w: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Образованием земельного участк</w:t>
            </w:r>
            <w:proofErr w:type="gramStart"/>
            <w:r w:rsidRPr="00B01374">
              <w:rPr>
                <w:rFonts w:ascii="Arial" w:hAnsi="Arial" w:cs="Arial"/>
                <w:sz w:val="20"/>
              </w:rPr>
              <w:t>а(</w:t>
            </w:r>
            <w:proofErr w:type="spellStart"/>
            <w:proofErr w:type="gramEnd"/>
            <w:r w:rsidRPr="00B01374">
              <w:rPr>
                <w:rFonts w:ascii="Arial" w:hAnsi="Arial" w:cs="Arial"/>
                <w:sz w:val="20"/>
              </w:rPr>
              <w:t>ов</w:t>
            </w:r>
            <w:proofErr w:type="spellEnd"/>
            <w:r w:rsidRPr="00B01374">
              <w:rPr>
                <w:rFonts w:ascii="Arial" w:hAnsi="Arial" w:cs="Arial"/>
                <w:sz w:val="20"/>
              </w:rPr>
              <w:t>) из земель, находящихся в государственной или муниципальной собственности</w:t>
            </w: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5"/>
              <w:rPr>
                <w:rFonts w:ascii="Arial" w:hAnsi="Arial" w:cs="Arial"/>
                <w:sz w:val="20"/>
              </w:rPr>
            </w:pPr>
            <w:r w:rsidRPr="00B01374">
              <w:rPr>
                <w:rFonts w:ascii="Arial"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Образованием земельного участк</w:t>
            </w:r>
            <w:proofErr w:type="gramStart"/>
            <w:r w:rsidRPr="00B01374">
              <w:rPr>
                <w:rFonts w:ascii="Arial" w:hAnsi="Arial" w:cs="Arial"/>
                <w:sz w:val="20"/>
              </w:rPr>
              <w:t>а(</w:t>
            </w:r>
            <w:proofErr w:type="spellStart"/>
            <w:proofErr w:type="gramEnd"/>
            <w:r w:rsidRPr="00B01374">
              <w:rPr>
                <w:rFonts w:ascii="Arial" w:hAnsi="Arial" w:cs="Arial"/>
                <w:sz w:val="20"/>
              </w:rPr>
              <w:t>ов</w:t>
            </w:r>
            <w:proofErr w:type="spellEnd"/>
            <w:r w:rsidRPr="00B01374">
              <w:rPr>
                <w:rFonts w:ascii="Arial" w:hAnsi="Arial" w:cs="Arial"/>
                <w:sz w:val="20"/>
              </w:rPr>
              <w:t>) путем раздела земельного участка</w:t>
            </w: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5"/>
              <w:rPr>
                <w:rFonts w:ascii="Arial" w:hAnsi="Arial" w:cs="Arial"/>
                <w:sz w:val="20"/>
              </w:rPr>
            </w:pPr>
            <w:r w:rsidRPr="00B01374">
              <w:rPr>
                <w:rFonts w:ascii="Arial"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Адрес земельного участка, раздел которого осуществляется</w:t>
            </w: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Образованием земельного участка путем объединения земельных участков</w:t>
            </w: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5"/>
              <w:rPr>
                <w:rFonts w:ascii="Arial" w:hAnsi="Arial" w:cs="Arial"/>
                <w:sz w:val="20"/>
              </w:rPr>
            </w:pPr>
            <w:r w:rsidRPr="00B01374">
              <w:rPr>
                <w:rFonts w:ascii="Arial"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5"/>
              <w:rPr>
                <w:rFonts w:ascii="Arial" w:hAnsi="Arial" w:cs="Arial"/>
                <w:sz w:val="20"/>
              </w:rPr>
            </w:pPr>
            <w:r w:rsidRPr="00B01374">
              <w:rPr>
                <w:rFonts w:ascii="Arial"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hAnsi="Arial" w:cs="Arial"/>
                  <w:color w:val="0000FF"/>
                  <w:sz w:val="20"/>
                </w:rPr>
                <w:t>&lt;1&gt;</w:t>
              </w:r>
            </w:hyperlink>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bl>
    <w:p w:rsidR="006708AB" w:rsidRPr="00B01374" w:rsidRDefault="006708AB" w:rsidP="00B01374">
      <w:pPr>
        <w:widowControl w:val="0"/>
        <w:autoSpaceDE w:val="0"/>
        <w:autoSpaceDN w:val="0"/>
        <w:adjustRightInd w:val="0"/>
        <w:ind w:firstLine="0"/>
        <w:rPr>
          <w:rFonts w:ascii="Arial"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6708AB" w:rsidRPr="00F1189D" w:rsidTr="00A6117E">
        <w:tc>
          <w:tcPr>
            <w:tcW w:w="6316"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left="5" w:firstLine="0"/>
              <w:rPr>
                <w:rFonts w:ascii="Arial" w:hAnsi="Arial" w:cs="Arial"/>
                <w:sz w:val="20"/>
              </w:rPr>
            </w:pPr>
            <w:r w:rsidRPr="00B01374">
              <w:rPr>
                <w:rFonts w:ascii="Arial"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left="10" w:firstLine="0"/>
              <w:rPr>
                <w:rFonts w:ascii="Arial" w:hAnsi="Arial" w:cs="Arial"/>
                <w:sz w:val="20"/>
              </w:rPr>
            </w:pPr>
            <w:r w:rsidRPr="00B01374">
              <w:rPr>
                <w:rFonts w:ascii="Arial" w:hAnsi="Arial" w:cs="Arial"/>
                <w:sz w:val="20"/>
              </w:rPr>
              <w:t>Всего листов ___</w:t>
            </w:r>
          </w:p>
        </w:tc>
      </w:tr>
      <w:tr w:rsidR="006708AB" w:rsidRPr="00F1189D" w:rsidTr="00A6117E">
        <w:tc>
          <w:tcPr>
            <w:tcW w:w="9639" w:type="dxa"/>
            <w:gridSpan w:val="6"/>
            <w:tcBorders>
              <w:top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val="restart"/>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Образованием земельного участк</w:t>
            </w:r>
            <w:proofErr w:type="gramStart"/>
            <w:r w:rsidRPr="00B01374">
              <w:rPr>
                <w:rFonts w:ascii="Arial" w:hAnsi="Arial" w:cs="Arial"/>
                <w:sz w:val="20"/>
              </w:rPr>
              <w:t>а(</w:t>
            </w:r>
            <w:proofErr w:type="spellStart"/>
            <w:proofErr w:type="gramEnd"/>
            <w:r w:rsidRPr="00B01374">
              <w:rPr>
                <w:rFonts w:ascii="Arial" w:hAnsi="Arial" w:cs="Arial"/>
                <w:sz w:val="20"/>
              </w:rPr>
              <w:t>ов</w:t>
            </w:r>
            <w:proofErr w:type="spellEnd"/>
            <w:r w:rsidRPr="00B01374">
              <w:rPr>
                <w:rFonts w:ascii="Arial" w:hAnsi="Arial" w:cs="Arial"/>
                <w:sz w:val="20"/>
              </w:rPr>
              <w:t>) путем выдела из земельного участка</w:t>
            </w: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Адрес земельного участка, из которого осуществляется выдел</w:t>
            </w: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Образованием земельного участк</w:t>
            </w:r>
            <w:proofErr w:type="gramStart"/>
            <w:r w:rsidRPr="00B01374">
              <w:rPr>
                <w:rFonts w:ascii="Arial" w:hAnsi="Arial" w:cs="Arial"/>
                <w:sz w:val="20"/>
              </w:rPr>
              <w:t>а(</w:t>
            </w:r>
            <w:proofErr w:type="spellStart"/>
            <w:proofErr w:type="gramEnd"/>
            <w:r w:rsidRPr="00B01374">
              <w:rPr>
                <w:rFonts w:ascii="Arial" w:hAnsi="Arial" w:cs="Arial"/>
                <w:sz w:val="20"/>
              </w:rPr>
              <w:t>ов</w:t>
            </w:r>
            <w:proofErr w:type="spellEnd"/>
            <w:r w:rsidRPr="00B01374">
              <w:rPr>
                <w:rFonts w:ascii="Arial" w:hAnsi="Arial" w:cs="Arial"/>
                <w:sz w:val="20"/>
              </w:rPr>
              <w:t>) путем перераспределения земельных участков</w:t>
            </w: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Количество земельных участков, которые перераспределяются</w:t>
            </w: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hAnsi="Arial" w:cs="Arial"/>
                  <w:color w:val="0000FF"/>
                  <w:sz w:val="20"/>
                </w:rPr>
                <w:t>&lt;2&gt;</w:t>
              </w:r>
            </w:hyperlink>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Строительством, реконструкцией здания, сооружения</w:t>
            </w: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Кадастровый номер земельного участка, на котором осуществляется </w:t>
            </w:r>
            <w:r w:rsidRPr="00B01374">
              <w:rPr>
                <w:rFonts w:ascii="Arial" w:hAnsi="Arial" w:cs="Arial"/>
                <w:sz w:val="20"/>
              </w:rPr>
              <w:lastRenderedPageBreak/>
              <w:t>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lastRenderedPageBreak/>
              <w:t>Адрес земельного участка, на котором осуществляется строительство (реконструкция)</w:t>
            </w: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Адрес земельного участка, на котором осуществляется строительство (реконструкция)</w:t>
            </w: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Переводом жилого помещения в нежилое помещение и нежилого помещения в жилое помещение</w:t>
            </w: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Адрес помещения</w:t>
            </w: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22"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850" w:type="dxa"/>
            <w:gridSpan w:val="2"/>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bl>
    <w:p w:rsidR="006708AB" w:rsidRPr="00B01374" w:rsidRDefault="006708AB" w:rsidP="00B01374">
      <w:pPr>
        <w:widowControl w:val="0"/>
        <w:autoSpaceDE w:val="0"/>
        <w:autoSpaceDN w:val="0"/>
        <w:adjustRightInd w:val="0"/>
        <w:ind w:firstLine="0"/>
        <w:rPr>
          <w:rFonts w:ascii="Arial"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6708AB" w:rsidRPr="00F1189D" w:rsidTr="00A6117E">
        <w:tc>
          <w:tcPr>
            <w:tcW w:w="6316" w:type="dxa"/>
            <w:gridSpan w:val="9"/>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left="5" w:firstLine="0"/>
              <w:rPr>
                <w:rFonts w:ascii="Arial" w:hAnsi="Arial" w:cs="Arial"/>
                <w:sz w:val="20"/>
              </w:rPr>
            </w:pPr>
            <w:r w:rsidRPr="00B01374">
              <w:rPr>
                <w:rFonts w:ascii="Arial"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left="10" w:firstLine="0"/>
              <w:rPr>
                <w:rFonts w:ascii="Arial" w:hAnsi="Arial" w:cs="Arial"/>
                <w:sz w:val="20"/>
              </w:rPr>
            </w:pPr>
            <w:r w:rsidRPr="00B01374">
              <w:rPr>
                <w:rFonts w:ascii="Arial" w:hAnsi="Arial" w:cs="Arial"/>
                <w:sz w:val="20"/>
              </w:rPr>
              <w:t>Всего листов ___</w:t>
            </w:r>
          </w:p>
        </w:tc>
      </w:tr>
      <w:tr w:rsidR="006708AB" w:rsidRPr="00F1189D" w:rsidTr="00A6117E">
        <w:tc>
          <w:tcPr>
            <w:tcW w:w="9639" w:type="dxa"/>
            <w:gridSpan w:val="13"/>
            <w:tcBorders>
              <w:top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val="restart"/>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Образованием помещени</w:t>
            </w:r>
            <w:proofErr w:type="gramStart"/>
            <w:r w:rsidRPr="00B01374">
              <w:rPr>
                <w:rFonts w:ascii="Arial" w:hAnsi="Arial" w:cs="Arial"/>
                <w:sz w:val="20"/>
              </w:rPr>
              <w:t>я(</w:t>
            </w:r>
            <w:proofErr w:type="spellStart"/>
            <w:proofErr w:type="gramEnd"/>
            <w:r w:rsidRPr="00B01374">
              <w:rPr>
                <w:rFonts w:ascii="Arial" w:hAnsi="Arial" w:cs="Arial"/>
                <w:sz w:val="20"/>
              </w:rPr>
              <w:t>ий</w:t>
            </w:r>
            <w:proofErr w:type="spellEnd"/>
            <w:r w:rsidRPr="00B01374">
              <w:rPr>
                <w:rFonts w:ascii="Arial" w:hAnsi="Arial" w:cs="Arial"/>
                <w:sz w:val="20"/>
              </w:rPr>
              <w:t>) в здании, сооружении путем раздела здания, сооружения</w:t>
            </w: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Адрес здания, сооружения</w:t>
            </w: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Образованием помещени</w:t>
            </w:r>
            <w:proofErr w:type="gramStart"/>
            <w:r w:rsidRPr="00B01374">
              <w:rPr>
                <w:rFonts w:ascii="Arial" w:hAnsi="Arial" w:cs="Arial"/>
                <w:sz w:val="20"/>
              </w:rPr>
              <w:t>я(</w:t>
            </w:r>
            <w:proofErr w:type="spellStart"/>
            <w:proofErr w:type="gramEnd"/>
            <w:r w:rsidRPr="00B01374">
              <w:rPr>
                <w:rFonts w:ascii="Arial" w:hAnsi="Arial" w:cs="Arial"/>
                <w:sz w:val="20"/>
              </w:rPr>
              <w:t>ий</w:t>
            </w:r>
            <w:proofErr w:type="spellEnd"/>
            <w:r w:rsidRPr="00B01374">
              <w:rPr>
                <w:rFonts w:ascii="Arial" w:hAnsi="Arial" w:cs="Arial"/>
                <w:sz w:val="20"/>
              </w:rPr>
              <w:t>) в здании, сооружении путем раздела помещения</w:t>
            </w: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hAnsi="Arial" w:cs="Arial"/>
                  <w:color w:val="0000FF"/>
                  <w:sz w:val="20"/>
                </w:rPr>
                <w:t>&lt;3&gt;</w:t>
              </w:r>
            </w:hyperlink>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5"/>
              <w:rPr>
                <w:rFonts w:ascii="Arial" w:hAnsi="Arial" w:cs="Arial"/>
                <w:sz w:val="20"/>
              </w:rPr>
            </w:pPr>
            <w:r w:rsidRPr="00B01374">
              <w:rPr>
                <w:rFonts w:ascii="Arial"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Адрес помещения, раздел которого осуществляется</w:t>
            </w: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Образованием помещения в здании, сооружении путем объединения помещений в здании, сооружении</w:t>
            </w: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Образование нежилого помещения</w:t>
            </w: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hAnsi="Arial" w:cs="Arial"/>
                  <w:color w:val="0000FF"/>
                  <w:sz w:val="20"/>
                </w:rPr>
                <w:t>&lt;4&gt;</w:t>
              </w:r>
            </w:hyperlink>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Образованием помещения в здании, сооружении путем переустройства и (или) перепланировки мест общего пользования</w:t>
            </w: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Образование нежилого помещения</w:t>
            </w: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Адрес здания, сооружения</w:t>
            </w: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94" w:type="dxa"/>
            <w:gridSpan w:val="4"/>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50" w:type="dxa"/>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3694" w:type="dxa"/>
            <w:gridSpan w:val="4"/>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bl>
    <w:p w:rsidR="006708AB" w:rsidRPr="00B01374" w:rsidRDefault="006708AB" w:rsidP="00B01374">
      <w:pPr>
        <w:widowControl w:val="0"/>
        <w:autoSpaceDE w:val="0"/>
        <w:autoSpaceDN w:val="0"/>
        <w:adjustRightInd w:val="0"/>
        <w:ind w:firstLine="0"/>
        <w:rPr>
          <w:rFonts w:ascii="Arial" w:hAnsi="Arial" w:cs="Arial"/>
          <w:sz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6708AB" w:rsidRPr="00F1189D" w:rsidTr="00B01374">
        <w:tc>
          <w:tcPr>
            <w:tcW w:w="6316" w:type="dxa"/>
            <w:gridSpan w:val="11"/>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left="5" w:firstLine="0"/>
              <w:rPr>
                <w:rFonts w:ascii="Arial" w:hAnsi="Arial" w:cs="Arial"/>
                <w:sz w:val="20"/>
              </w:rPr>
            </w:pPr>
            <w:r w:rsidRPr="00B01374">
              <w:rPr>
                <w:rFonts w:ascii="Arial"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left="10" w:firstLine="0"/>
              <w:rPr>
                <w:rFonts w:ascii="Arial" w:hAnsi="Arial" w:cs="Arial"/>
                <w:sz w:val="20"/>
              </w:rPr>
            </w:pPr>
            <w:r w:rsidRPr="00B01374">
              <w:rPr>
                <w:rFonts w:ascii="Arial" w:hAnsi="Arial" w:cs="Arial"/>
                <w:sz w:val="20"/>
              </w:rPr>
              <w:t>Всего листов ___</w:t>
            </w:r>
          </w:p>
        </w:tc>
      </w:tr>
      <w:tr w:rsidR="006708AB" w:rsidRPr="00F1189D" w:rsidTr="00B01374">
        <w:tc>
          <w:tcPr>
            <w:tcW w:w="6316" w:type="dxa"/>
            <w:gridSpan w:val="11"/>
            <w:tcBorders>
              <w:top w:val="single" w:sz="4" w:space="0" w:color="auto"/>
              <w:bottom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331" w:type="dxa"/>
            <w:gridSpan w:val="2"/>
            <w:tcBorders>
              <w:top w:val="single" w:sz="4" w:space="0" w:color="auto"/>
              <w:bottom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992" w:type="dxa"/>
            <w:gridSpan w:val="2"/>
            <w:tcBorders>
              <w:top w:val="single" w:sz="4" w:space="0" w:color="auto"/>
              <w:bottom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val="restart"/>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Собственник объекта адресации или лицо, обладающее иным вещным правом на объект адресации</w:t>
            </w:r>
          </w:p>
        </w:tc>
      </w:tr>
      <w:tr w:rsidR="006708AB" w:rsidRPr="00F1189D" w:rsidTr="00B01374">
        <w:tc>
          <w:tcPr>
            <w:tcW w:w="558"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физическое лицо:</w:t>
            </w:r>
          </w:p>
        </w:tc>
      </w:tr>
      <w:tr w:rsidR="006708AB" w:rsidRPr="00F1189D" w:rsidTr="00B01374">
        <w:tc>
          <w:tcPr>
            <w:tcW w:w="558" w:type="dxa"/>
            <w:vMerge w:val="restart"/>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8" w:type="dxa"/>
            <w:vMerge w:val="restart"/>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ИНН (при наличии):</w:t>
            </w: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номер:</w:t>
            </w: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 xml:space="preserve">кем </w:t>
            </w:r>
            <w:proofErr w:type="gramStart"/>
            <w:r w:rsidRPr="00B01374">
              <w:rPr>
                <w:rFonts w:ascii="Arial" w:hAnsi="Arial" w:cs="Arial"/>
                <w:sz w:val="20"/>
              </w:rPr>
              <w:t>выдан</w:t>
            </w:r>
            <w:proofErr w:type="gramEnd"/>
            <w:r w:rsidRPr="00B01374">
              <w:rPr>
                <w:rFonts w:ascii="Arial" w:hAnsi="Arial" w:cs="Arial"/>
                <w:sz w:val="20"/>
              </w:rPr>
              <w:t>:</w:t>
            </w: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"__" ______ ____ </w:t>
            </w:r>
            <w:proofErr w:type="gramStart"/>
            <w:r w:rsidRPr="00B01374">
              <w:rPr>
                <w:rFonts w:ascii="Arial" w:hAnsi="Arial" w:cs="Arial"/>
                <w:sz w:val="20"/>
              </w:rPr>
              <w:t>г</w:t>
            </w:r>
            <w:proofErr w:type="gramEnd"/>
            <w:r w:rsidRPr="00B01374">
              <w:rPr>
                <w:rFonts w:ascii="Arial"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адрес электронной почты (при наличии):</w:t>
            </w: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5"/>
              <w:rPr>
                <w:rFonts w:ascii="Arial" w:hAnsi="Arial" w:cs="Arial"/>
                <w:sz w:val="20"/>
              </w:rPr>
            </w:pPr>
            <w:r w:rsidRPr="00B01374">
              <w:rPr>
                <w:rFonts w:ascii="Arial"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6708AB" w:rsidRPr="00F1189D" w:rsidTr="00B01374">
        <w:tc>
          <w:tcPr>
            <w:tcW w:w="558" w:type="dxa"/>
            <w:vMerge w:val="restart"/>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8" w:type="dxa"/>
            <w:vMerge w:val="restart"/>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КПП (для российского юридического лица):</w:t>
            </w: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номер регистрации (для иностранного юридического лица):</w:t>
            </w: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 xml:space="preserve">"__" ________ ____ </w:t>
            </w:r>
            <w:proofErr w:type="gramStart"/>
            <w:r w:rsidRPr="00B01374">
              <w:rPr>
                <w:rFonts w:ascii="Arial" w:hAnsi="Arial" w:cs="Arial"/>
                <w:sz w:val="20"/>
              </w:rPr>
              <w:t>г</w:t>
            </w:r>
            <w:proofErr w:type="gramEnd"/>
            <w:r w:rsidRPr="00B01374">
              <w:rPr>
                <w:rFonts w:ascii="Arial"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адрес электронной почты (при наличии):</w:t>
            </w: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Вещное право на объект адресации:</w:t>
            </w:r>
          </w:p>
        </w:tc>
      </w:tr>
      <w:tr w:rsidR="006708AB" w:rsidRPr="00F1189D" w:rsidTr="00B01374">
        <w:tc>
          <w:tcPr>
            <w:tcW w:w="558"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8"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право собственности</w:t>
            </w:r>
          </w:p>
        </w:tc>
      </w:tr>
      <w:tr w:rsidR="006708AB" w:rsidRPr="00F1189D" w:rsidTr="00B01374">
        <w:tc>
          <w:tcPr>
            <w:tcW w:w="558"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8"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право хозяйственного ведения имуществом на объект адресации</w:t>
            </w:r>
          </w:p>
        </w:tc>
      </w:tr>
      <w:tr w:rsidR="006708AB" w:rsidRPr="00F1189D" w:rsidTr="00B01374">
        <w:tc>
          <w:tcPr>
            <w:tcW w:w="558"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8"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право оперативного управления имуществом на объект адресации</w:t>
            </w:r>
          </w:p>
        </w:tc>
      </w:tr>
      <w:tr w:rsidR="006708AB" w:rsidRPr="00F1189D" w:rsidTr="00B01374">
        <w:tc>
          <w:tcPr>
            <w:tcW w:w="558"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8"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право пожизненно наследуемого владения земельным участком</w:t>
            </w:r>
          </w:p>
        </w:tc>
      </w:tr>
      <w:tr w:rsidR="006708AB" w:rsidRPr="00F1189D" w:rsidTr="00B01374">
        <w:tc>
          <w:tcPr>
            <w:tcW w:w="558" w:type="dxa"/>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8" w:type="dxa"/>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право постоянного (бессрочного) пользования земельным участком</w:t>
            </w:r>
          </w:p>
        </w:tc>
      </w:tr>
      <w:tr w:rsidR="006708AB" w:rsidRPr="00F1189D" w:rsidTr="00B01374">
        <w:tc>
          <w:tcPr>
            <w:tcW w:w="558" w:type="dxa"/>
            <w:vMerge w:val="restart"/>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708AB" w:rsidRPr="00F1189D" w:rsidTr="00B01374">
        <w:tc>
          <w:tcPr>
            <w:tcW w:w="558"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В многофункциональном центре</w:t>
            </w:r>
          </w:p>
        </w:tc>
      </w:tr>
      <w:tr w:rsidR="006708AB" w:rsidRPr="00F1189D" w:rsidTr="00B01374">
        <w:tc>
          <w:tcPr>
            <w:tcW w:w="558" w:type="dxa"/>
            <w:vMerge w:val="restart"/>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5"/>
              <w:rPr>
                <w:rFonts w:ascii="Arial" w:hAnsi="Arial" w:cs="Arial"/>
                <w:sz w:val="20"/>
              </w:rPr>
            </w:pPr>
            <w:r w:rsidRPr="00B01374">
              <w:rPr>
                <w:rFonts w:ascii="Arial"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708AB" w:rsidRPr="00F1189D" w:rsidTr="00B01374">
        <w:tc>
          <w:tcPr>
            <w:tcW w:w="558"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В личном кабинете федеральной информационной адресной системы</w:t>
            </w:r>
          </w:p>
        </w:tc>
      </w:tr>
      <w:tr w:rsidR="006708AB" w:rsidRPr="00F1189D" w:rsidTr="00B01374">
        <w:tc>
          <w:tcPr>
            <w:tcW w:w="558" w:type="dxa"/>
            <w:vMerge w:val="restart"/>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10"/>
              <w:rPr>
                <w:rFonts w:ascii="Arial" w:hAnsi="Arial" w:cs="Arial"/>
                <w:sz w:val="20"/>
              </w:rPr>
            </w:pPr>
            <w:r w:rsidRPr="00B01374">
              <w:rPr>
                <w:rFonts w:ascii="Arial"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val="restart"/>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Расписку в получении документов прошу:</w:t>
            </w:r>
          </w:p>
        </w:tc>
      </w:tr>
      <w:tr w:rsidR="006708AB" w:rsidRPr="00F1189D" w:rsidTr="00B01374">
        <w:tc>
          <w:tcPr>
            <w:tcW w:w="558"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Расписка получена: ___________________________________</w:t>
            </w:r>
          </w:p>
          <w:p w:rsidR="006708AB" w:rsidRPr="00B01374" w:rsidRDefault="006708AB" w:rsidP="00B01374">
            <w:pPr>
              <w:widowControl w:val="0"/>
              <w:autoSpaceDE w:val="0"/>
              <w:autoSpaceDN w:val="0"/>
              <w:adjustRightInd w:val="0"/>
              <w:ind w:left="3005" w:firstLine="0"/>
              <w:rPr>
                <w:rFonts w:ascii="Arial" w:hAnsi="Arial" w:cs="Arial"/>
                <w:sz w:val="20"/>
              </w:rPr>
            </w:pPr>
            <w:r w:rsidRPr="00B01374">
              <w:rPr>
                <w:rFonts w:ascii="Arial" w:hAnsi="Arial" w:cs="Arial"/>
                <w:sz w:val="20"/>
              </w:rPr>
              <w:t>(подпись заявителя)</w:t>
            </w:r>
          </w:p>
        </w:tc>
      </w:tr>
      <w:tr w:rsidR="006708AB" w:rsidRPr="00F1189D" w:rsidTr="00B01374">
        <w:tc>
          <w:tcPr>
            <w:tcW w:w="558" w:type="dxa"/>
            <w:vMerge w:val="restart"/>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B01374">
        <w:tc>
          <w:tcPr>
            <w:tcW w:w="558"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Не направлять</w:t>
            </w:r>
          </w:p>
        </w:tc>
      </w:tr>
    </w:tbl>
    <w:p w:rsidR="006708AB" w:rsidRPr="00B01374" w:rsidRDefault="006708AB" w:rsidP="00B01374">
      <w:pPr>
        <w:widowControl w:val="0"/>
        <w:autoSpaceDE w:val="0"/>
        <w:autoSpaceDN w:val="0"/>
        <w:adjustRightInd w:val="0"/>
        <w:ind w:firstLine="0"/>
        <w:rPr>
          <w:rFonts w:ascii="Arial"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6708AB" w:rsidRPr="00F1189D" w:rsidTr="00A6117E">
        <w:tc>
          <w:tcPr>
            <w:tcW w:w="6316" w:type="dxa"/>
            <w:gridSpan w:val="9"/>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left="5" w:firstLine="0"/>
              <w:rPr>
                <w:rFonts w:ascii="Arial" w:hAnsi="Arial" w:cs="Arial"/>
                <w:sz w:val="20"/>
              </w:rPr>
            </w:pPr>
            <w:r w:rsidRPr="00B01374">
              <w:rPr>
                <w:rFonts w:ascii="Arial"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left="10" w:firstLine="0"/>
              <w:rPr>
                <w:rFonts w:ascii="Arial" w:hAnsi="Arial" w:cs="Arial"/>
                <w:sz w:val="20"/>
              </w:rPr>
            </w:pPr>
            <w:r w:rsidRPr="00B01374">
              <w:rPr>
                <w:rFonts w:ascii="Arial" w:hAnsi="Arial" w:cs="Arial"/>
                <w:sz w:val="20"/>
              </w:rPr>
              <w:t>Всего листов ___</w:t>
            </w:r>
          </w:p>
        </w:tc>
      </w:tr>
      <w:tr w:rsidR="006708AB" w:rsidRPr="00F1189D" w:rsidTr="00A6117E">
        <w:tc>
          <w:tcPr>
            <w:tcW w:w="9639" w:type="dxa"/>
            <w:gridSpan w:val="13"/>
            <w:tcBorders>
              <w:top w:val="single" w:sz="4" w:space="0" w:color="auto"/>
              <w:bottom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val="restart"/>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Заявитель:</w:t>
            </w:r>
          </w:p>
        </w:tc>
      </w:tr>
      <w:tr w:rsidR="006708AB" w:rsidRPr="00F1189D" w:rsidTr="00A6117E">
        <w:tc>
          <w:tcPr>
            <w:tcW w:w="537" w:type="dxa"/>
            <w:vMerge/>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Собственник объекта адресации или лицо, обладающее иным вещным правом на объект адресации</w:t>
            </w:r>
          </w:p>
        </w:tc>
      </w:tr>
      <w:tr w:rsidR="006708AB" w:rsidRPr="00F1189D" w:rsidTr="00A6117E">
        <w:tc>
          <w:tcPr>
            <w:tcW w:w="537"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Представитель собственника объекта адресации или лица, обладающего иным вещным правом на объект адресации</w:t>
            </w:r>
          </w:p>
        </w:tc>
      </w:tr>
      <w:tr w:rsidR="006708AB" w:rsidRPr="00F1189D" w:rsidTr="00A6117E">
        <w:tc>
          <w:tcPr>
            <w:tcW w:w="537" w:type="dxa"/>
            <w:vMerge w:val="restart"/>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физическое лицо:</w:t>
            </w: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ИНН (при наличии):</w:t>
            </w: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номер:</w:t>
            </w: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 xml:space="preserve">кем </w:t>
            </w:r>
            <w:proofErr w:type="gramStart"/>
            <w:r w:rsidRPr="00B01374">
              <w:rPr>
                <w:rFonts w:ascii="Arial" w:hAnsi="Arial" w:cs="Arial"/>
                <w:sz w:val="20"/>
              </w:rPr>
              <w:t>выдан</w:t>
            </w:r>
            <w:proofErr w:type="gramEnd"/>
            <w:r w:rsidRPr="00B01374">
              <w:rPr>
                <w:rFonts w:ascii="Arial" w:hAnsi="Arial" w:cs="Arial"/>
                <w:sz w:val="20"/>
              </w:rPr>
              <w:t>:</w:t>
            </w: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 xml:space="preserve">"__" ______ ____ </w:t>
            </w:r>
            <w:proofErr w:type="gramStart"/>
            <w:r w:rsidRPr="00B01374">
              <w:rPr>
                <w:rFonts w:ascii="Arial" w:hAnsi="Arial" w:cs="Arial"/>
                <w:sz w:val="20"/>
              </w:rPr>
              <w:t>г</w:t>
            </w:r>
            <w:proofErr w:type="gramEnd"/>
            <w:r w:rsidRPr="00B01374">
              <w:rPr>
                <w:rFonts w:ascii="Arial"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адрес электронной почты (при наличии):</w:t>
            </w: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наименование и реквизиты документа, подтверждающего полномочия представителя:</w:t>
            </w: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5"/>
              <w:rPr>
                <w:rFonts w:ascii="Arial" w:hAnsi="Arial" w:cs="Arial"/>
                <w:sz w:val="20"/>
              </w:rPr>
            </w:pPr>
            <w:r w:rsidRPr="00B01374">
              <w:rPr>
                <w:rFonts w:ascii="Arial"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ИНН (для российского юридического лица):</w:t>
            </w: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номер регистрации (для иностранного юридического лица):</w:t>
            </w: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 xml:space="preserve">"__" _________ ____ </w:t>
            </w:r>
            <w:proofErr w:type="gramStart"/>
            <w:r w:rsidRPr="00B01374">
              <w:rPr>
                <w:rFonts w:ascii="Arial" w:hAnsi="Arial" w:cs="Arial"/>
                <w:sz w:val="20"/>
              </w:rPr>
              <w:t>г</w:t>
            </w:r>
            <w:proofErr w:type="gramEnd"/>
            <w:r w:rsidRPr="00B01374">
              <w:rPr>
                <w:rFonts w:ascii="Arial"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адрес электронной почты (при наличии):</w:t>
            </w: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наименование и реквизиты документа, подтверждающего полномочия представителя:</w:t>
            </w: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Документы, прилагаемые к заявлению:</w:t>
            </w: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Оригинал в количестве ___ экз., на ___ </w:t>
            </w:r>
            <w:proofErr w:type="gramStart"/>
            <w:r w:rsidRPr="00B01374">
              <w:rPr>
                <w:rFonts w:ascii="Arial" w:hAnsi="Arial" w:cs="Arial"/>
                <w:sz w:val="20"/>
              </w:rPr>
              <w:t>л</w:t>
            </w:r>
            <w:proofErr w:type="gramEnd"/>
            <w:r w:rsidRPr="00B01374">
              <w:rPr>
                <w:rFonts w:ascii="Arial"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Копия в количестве ___ экз., на ___ </w:t>
            </w:r>
            <w:proofErr w:type="gramStart"/>
            <w:r w:rsidRPr="00B01374">
              <w:rPr>
                <w:rFonts w:ascii="Arial" w:hAnsi="Arial" w:cs="Arial"/>
                <w:sz w:val="20"/>
              </w:rPr>
              <w:t>л</w:t>
            </w:r>
            <w:proofErr w:type="gramEnd"/>
            <w:r w:rsidRPr="00B01374">
              <w:rPr>
                <w:rFonts w:ascii="Arial" w:hAnsi="Arial" w:cs="Arial"/>
                <w:sz w:val="20"/>
              </w:rPr>
              <w:t>.</w:t>
            </w: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Оригинал в количестве ___ экз., на ___ </w:t>
            </w:r>
            <w:proofErr w:type="gramStart"/>
            <w:r w:rsidRPr="00B01374">
              <w:rPr>
                <w:rFonts w:ascii="Arial" w:hAnsi="Arial" w:cs="Arial"/>
                <w:sz w:val="20"/>
              </w:rPr>
              <w:t>л</w:t>
            </w:r>
            <w:proofErr w:type="gramEnd"/>
            <w:r w:rsidRPr="00B01374">
              <w:rPr>
                <w:rFonts w:ascii="Arial"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Копия в количестве ___ экз., на ___ </w:t>
            </w:r>
            <w:proofErr w:type="gramStart"/>
            <w:r w:rsidRPr="00B01374">
              <w:rPr>
                <w:rFonts w:ascii="Arial" w:hAnsi="Arial" w:cs="Arial"/>
                <w:sz w:val="20"/>
              </w:rPr>
              <w:t>л</w:t>
            </w:r>
            <w:proofErr w:type="gramEnd"/>
            <w:r w:rsidRPr="00B01374">
              <w:rPr>
                <w:rFonts w:ascii="Arial" w:hAnsi="Arial" w:cs="Arial"/>
                <w:sz w:val="20"/>
              </w:rPr>
              <w:t>.</w:t>
            </w: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Оригинал в количестве ___ экз., на ___ </w:t>
            </w:r>
            <w:proofErr w:type="gramStart"/>
            <w:r w:rsidRPr="00B01374">
              <w:rPr>
                <w:rFonts w:ascii="Arial" w:hAnsi="Arial" w:cs="Arial"/>
                <w:sz w:val="20"/>
              </w:rPr>
              <w:t>л</w:t>
            </w:r>
            <w:proofErr w:type="gramEnd"/>
            <w:r w:rsidRPr="00B01374">
              <w:rPr>
                <w:rFonts w:ascii="Arial"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 xml:space="preserve">Копия в количестве ___ экз., на ___ </w:t>
            </w:r>
            <w:proofErr w:type="gramStart"/>
            <w:r w:rsidRPr="00B01374">
              <w:rPr>
                <w:rFonts w:ascii="Arial" w:hAnsi="Arial" w:cs="Arial"/>
                <w:sz w:val="20"/>
              </w:rPr>
              <w:t>л</w:t>
            </w:r>
            <w:proofErr w:type="gramEnd"/>
            <w:r w:rsidRPr="00B01374">
              <w:rPr>
                <w:rFonts w:ascii="Arial" w:hAnsi="Arial" w:cs="Arial"/>
                <w:sz w:val="20"/>
              </w:rPr>
              <w:t>.</w:t>
            </w:r>
          </w:p>
        </w:tc>
      </w:tr>
      <w:tr w:rsidR="006708AB" w:rsidRPr="00F1189D" w:rsidTr="00A6117E">
        <w:tc>
          <w:tcPr>
            <w:tcW w:w="537" w:type="dxa"/>
            <w:vMerge w:val="restart"/>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right"/>
              <w:rPr>
                <w:rFonts w:ascii="Arial" w:hAnsi="Arial" w:cs="Arial"/>
                <w:sz w:val="20"/>
              </w:rPr>
            </w:pPr>
            <w:r w:rsidRPr="00B01374">
              <w:rPr>
                <w:rFonts w:ascii="Arial"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Примечание:</w:t>
            </w: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vMerge/>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bl>
    <w:p w:rsidR="006708AB" w:rsidRPr="00B01374" w:rsidRDefault="006708AB" w:rsidP="00B01374">
      <w:pPr>
        <w:widowControl w:val="0"/>
        <w:autoSpaceDE w:val="0"/>
        <w:autoSpaceDN w:val="0"/>
        <w:adjustRightInd w:val="0"/>
        <w:ind w:firstLine="0"/>
        <w:rPr>
          <w:rFonts w:ascii="Arial" w:hAnsi="Arial" w:cs="Arial"/>
          <w:sz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6708AB" w:rsidRPr="00F1189D" w:rsidTr="00A6117E">
        <w:tc>
          <w:tcPr>
            <w:tcW w:w="6284" w:type="dxa"/>
            <w:gridSpan w:val="3"/>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left="5" w:firstLine="0"/>
              <w:rPr>
                <w:rFonts w:ascii="Arial" w:hAnsi="Arial" w:cs="Arial"/>
                <w:sz w:val="20"/>
              </w:rPr>
            </w:pPr>
            <w:r w:rsidRPr="00B01374">
              <w:rPr>
                <w:rFonts w:ascii="Arial"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left="10" w:firstLine="0"/>
              <w:rPr>
                <w:rFonts w:ascii="Arial" w:hAnsi="Arial" w:cs="Arial"/>
                <w:sz w:val="20"/>
              </w:rPr>
            </w:pPr>
            <w:r w:rsidRPr="00B01374">
              <w:rPr>
                <w:rFonts w:ascii="Arial" w:hAnsi="Arial" w:cs="Arial"/>
                <w:sz w:val="20"/>
              </w:rPr>
              <w:t>Всего листов ___</w:t>
            </w:r>
          </w:p>
        </w:tc>
      </w:tr>
      <w:tr w:rsidR="006708AB" w:rsidRPr="00F1189D" w:rsidTr="00A6117E">
        <w:tc>
          <w:tcPr>
            <w:tcW w:w="6284" w:type="dxa"/>
            <w:gridSpan w:val="3"/>
            <w:tcBorders>
              <w:top w:val="single" w:sz="4" w:space="0" w:color="auto"/>
              <w:bottom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363" w:type="dxa"/>
            <w:tcBorders>
              <w:top w:val="single" w:sz="4" w:space="0" w:color="auto"/>
              <w:bottom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1992" w:type="dxa"/>
            <w:tcBorders>
              <w:top w:val="single" w:sz="4" w:space="0" w:color="auto"/>
              <w:bottom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proofErr w:type="gramStart"/>
            <w:r w:rsidRPr="00B01374">
              <w:rPr>
                <w:rFonts w:ascii="Arial"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hAnsi="Arial" w:cs="Arial"/>
                <w:sz w:val="20"/>
              </w:rPr>
              <w:t xml:space="preserve"> автоматизированном </w:t>
            </w:r>
            <w:proofErr w:type="gramStart"/>
            <w:r w:rsidRPr="00B01374">
              <w:rPr>
                <w:rFonts w:ascii="Arial" w:hAnsi="Arial" w:cs="Arial"/>
                <w:sz w:val="20"/>
              </w:rPr>
              <w:t>режиме</w:t>
            </w:r>
            <w:proofErr w:type="gramEnd"/>
            <w:r w:rsidRPr="00B01374">
              <w:rPr>
                <w:rFonts w:ascii="Arial"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708AB" w:rsidRPr="00F1189D" w:rsidTr="00A6117E">
        <w:tc>
          <w:tcPr>
            <w:tcW w:w="537" w:type="dxa"/>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rPr>
                <w:rFonts w:ascii="Arial" w:hAnsi="Arial" w:cs="Arial"/>
                <w:sz w:val="20"/>
              </w:rPr>
            </w:pPr>
            <w:r w:rsidRPr="00B01374">
              <w:rPr>
                <w:rFonts w:ascii="Arial" w:hAnsi="Arial" w:cs="Arial"/>
                <w:sz w:val="20"/>
              </w:rPr>
              <w:t>Настоящим также подтверждаю, что:</w:t>
            </w:r>
          </w:p>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сведения, указанные в настоящем заявлении, на дату представления заявления достоверны;</w:t>
            </w:r>
          </w:p>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представленные правоустанавливающи</w:t>
            </w:r>
            <w:proofErr w:type="gramStart"/>
            <w:r w:rsidRPr="00B01374">
              <w:rPr>
                <w:rFonts w:ascii="Arial" w:hAnsi="Arial" w:cs="Arial"/>
                <w:sz w:val="20"/>
              </w:rPr>
              <w:t>й(</w:t>
            </w:r>
            <w:proofErr w:type="spellStart"/>
            <w:proofErr w:type="gramEnd"/>
            <w:r w:rsidRPr="00B01374">
              <w:rPr>
                <w:rFonts w:ascii="Arial" w:hAnsi="Arial" w:cs="Arial"/>
                <w:sz w:val="20"/>
              </w:rPr>
              <w:t>ие</w:t>
            </w:r>
            <w:proofErr w:type="spellEnd"/>
            <w:r w:rsidRPr="00B01374">
              <w:rPr>
                <w:rFonts w:ascii="Arial" w:hAnsi="Arial" w:cs="Arial"/>
                <w:sz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708AB" w:rsidRPr="00F1189D" w:rsidTr="00A6117E">
        <w:tc>
          <w:tcPr>
            <w:tcW w:w="537" w:type="dxa"/>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Дата</w:t>
            </w:r>
          </w:p>
        </w:tc>
      </w:tr>
      <w:tr w:rsidR="006708AB" w:rsidRPr="00F1189D" w:rsidTr="00A6117E">
        <w:tc>
          <w:tcPr>
            <w:tcW w:w="537" w:type="dxa"/>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2358" w:type="dxa"/>
            <w:tcBorders>
              <w:top w:val="single" w:sz="4" w:space="0" w:color="auto"/>
              <w:left w:val="single" w:sz="4" w:space="0" w:color="auto"/>
              <w:bottom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_________________</w:t>
            </w:r>
          </w:p>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_______________________</w:t>
            </w:r>
          </w:p>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6708AB" w:rsidRPr="00B01374" w:rsidRDefault="006708AB" w:rsidP="00B01374">
            <w:pPr>
              <w:widowControl w:val="0"/>
              <w:autoSpaceDE w:val="0"/>
              <w:autoSpaceDN w:val="0"/>
              <w:adjustRightInd w:val="0"/>
              <w:ind w:firstLine="0"/>
              <w:rPr>
                <w:rFonts w:ascii="Arial" w:hAnsi="Arial" w:cs="Arial"/>
                <w:sz w:val="20"/>
              </w:rPr>
            </w:pPr>
            <w:r w:rsidRPr="00B01374">
              <w:rPr>
                <w:rFonts w:ascii="Arial" w:hAnsi="Arial" w:cs="Arial"/>
                <w:sz w:val="20"/>
              </w:rPr>
              <w:t xml:space="preserve">"__" ___________ ____ </w:t>
            </w:r>
            <w:proofErr w:type="gramStart"/>
            <w:r w:rsidRPr="00B01374">
              <w:rPr>
                <w:rFonts w:ascii="Arial" w:hAnsi="Arial" w:cs="Arial"/>
                <w:sz w:val="20"/>
              </w:rPr>
              <w:t>г</w:t>
            </w:r>
            <w:proofErr w:type="gramEnd"/>
            <w:r w:rsidRPr="00B01374">
              <w:rPr>
                <w:rFonts w:ascii="Arial" w:hAnsi="Arial" w:cs="Arial"/>
                <w:sz w:val="20"/>
              </w:rPr>
              <w:t>.</w:t>
            </w:r>
          </w:p>
        </w:tc>
      </w:tr>
      <w:tr w:rsidR="006708AB" w:rsidRPr="00F1189D" w:rsidTr="00A6117E">
        <w:tc>
          <w:tcPr>
            <w:tcW w:w="537" w:type="dxa"/>
            <w:tcBorders>
              <w:top w:val="single" w:sz="4" w:space="0" w:color="auto"/>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center"/>
              <w:rPr>
                <w:rFonts w:ascii="Arial" w:hAnsi="Arial" w:cs="Arial"/>
                <w:sz w:val="20"/>
              </w:rPr>
            </w:pPr>
            <w:r w:rsidRPr="00B01374">
              <w:rPr>
                <w:rFonts w:ascii="Arial"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r w:rsidRPr="00B01374">
              <w:rPr>
                <w:rFonts w:ascii="Arial" w:hAnsi="Arial" w:cs="Arial"/>
                <w:sz w:val="20"/>
              </w:rPr>
              <w:t>Отметка специалиста, принявшего заявление и приложенные к нему документы:</w:t>
            </w:r>
          </w:p>
        </w:tc>
      </w:tr>
      <w:tr w:rsidR="006708AB" w:rsidRPr="00F1189D" w:rsidTr="00A6117E">
        <w:tc>
          <w:tcPr>
            <w:tcW w:w="537"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tcBorders>
              <w:left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r w:rsidR="006708AB" w:rsidRPr="00F1189D" w:rsidTr="00A6117E">
        <w:tc>
          <w:tcPr>
            <w:tcW w:w="537" w:type="dxa"/>
            <w:tcBorders>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6708AB" w:rsidRPr="00B01374" w:rsidRDefault="006708AB" w:rsidP="00B01374">
            <w:pPr>
              <w:widowControl w:val="0"/>
              <w:autoSpaceDE w:val="0"/>
              <w:autoSpaceDN w:val="0"/>
              <w:adjustRightInd w:val="0"/>
              <w:ind w:firstLine="0"/>
              <w:jc w:val="left"/>
              <w:rPr>
                <w:rFonts w:ascii="Arial" w:hAnsi="Arial" w:cs="Arial"/>
                <w:sz w:val="20"/>
              </w:rPr>
            </w:pPr>
          </w:p>
        </w:tc>
      </w:tr>
    </w:tbl>
    <w:p w:rsidR="006708AB" w:rsidRPr="00B01374" w:rsidRDefault="006708AB" w:rsidP="00B01374">
      <w:pPr>
        <w:widowControl w:val="0"/>
        <w:autoSpaceDE w:val="0"/>
        <w:autoSpaceDN w:val="0"/>
        <w:adjustRightInd w:val="0"/>
        <w:ind w:firstLine="0"/>
        <w:rPr>
          <w:rFonts w:ascii="Arial" w:hAnsi="Arial" w:cs="Arial"/>
          <w:sz w:val="20"/>
        </w:rPr>
      </w:pPr>
    </w:p>
    <w:p w:rsidR="006708AB" w:rsidRPr="00B01374" w:rsidRDefault="006708AB" w:rsidP="00B01374">
      <w:pPr>
        <w:widowControl w:val="0"/>
        <w:autoSpaceDE w:val="0"/>
        <w:autoSpaceDN w:val="0"/>
        <w:adjustRightInd w:val="0"/>
        <w:ind w:firstLine="540"/>
        <w:rPr>
          <w:rFonts w:ascii="Arial" w:hAnsi="Arial" w:cs="Arial"/>
          <w:sz w:val="20"/>
        </w:rPr>
      </w:pPr>
      <w:r w:rsidRPr="00B01374">
        <w:rPr>
          <w:rFonts w:ascii="Arial" w:hAnsi="Arial" w:cs="Arial"/>
          <w:sz w:val="20"/>
        </w:rPr>
        <w:t>--------------------------------</w:t>
      </w:r>
    </w:p>
    <w:p w:rsidR="006708AB" w:rsidRPr="00B01374" w:rsidRDefault="006708AB" w:rsidP="00B01374">
      <w:pPr>
        <w:widowControl w:val="0"/>
        <w:autoSpaceDE w:val="0"/>
        <w:autoSpaceDN w:val="0"/>
        <w:adjustRightInd w:val="0"/>
        <w:ind w:firstLine="540"/>
        <w:rPr>
          <w:rFonts w:ascii="Arial" w:hAnsi="Arial" w:cs="Arial"/>
          <w:sz w:val="20"/>
        </w:rPr>
      </w:pPr>
      <w:bookmarkStart w:id="43" w:name="Par556"/>
      <w:bookmarkEnd w:id="43"/>
      <w:r w:rsidRPr="00B01374">
        <w:rPr>
          <w:rFonts w:ascii="Arial" w:hAnsi="Arial" w:cs="Arial"/>
          <w:sz w:val="20"/>
        </w:rPr>
        <w:t>&lt;1&gt; Строка дублируется для каждого объединенного земельного участка.</w:t>
      </w:r>
    </w:p>
    <w:p w:rsidR="006708AB" w:rsidRPr="00B01374" w:rsidRDefault="006708AB" w:rsidP="00B01374">
      <w:pPr>
        <w:widowControl w:val="0"/>
        <w:autoSpaceDE w:val="0"/>
        <w:autoSpaceDN w:val="0"/>
        <w:adjustRightInd w:val="0"/>
        <w:ind w:firstLine="540"/>
        <w:rPr>
          <w:rFonts w:ascii="Arial" w:hAnsi="Arial" w:cs="Arial"/>
          <w:sz w:val="20"/>
        </w:rPr>
      </w:pPr>
      <w:bookmarkStart w:id="44" w:name="Par557"/>
      <w:bookmarkEnd w:id="44"/>
      <w:r w:rsidRPr="00B01374">
        <w:rPr>
          <w:rFonts w:ascii="Arial" w:hAnsi="Arial" w:cs="Arial"/>
          <w:sz w:val="20"/>
        </w:rPr>
        <w:t>&lt;2&gt; Строка дублируется для каждого перераспределенного земельного участка.</w:t>
      </w:r>
    </w:p>
    <w:p w:rsidR="006708AB" w:rsidRPr="00B01374" w:rsidRDefault="006708AB" w:rsidP="00B01374">
      <w:pPr>
        <w:widowControl w:val="0"/>
        <w:autoSpaceDE w:val="0"/>
        <w:autoSpaceDN w:val="0"/>
        <w:adjustRightInd w:val="0"/>
        <w:ind w:firstLine="540"/>
        <w:rPr>
          <w:rFonts w:ascii="Arial" w:hAnsi="Arial" w:cs="Arial"/>
          <w:sz w:val="20"/>
        </w:rPr>
      </w:pPr>
      <w:bookmarkStart w:id="45" w:name="Par558"/>
      <w:bookmarkEnd w:id="45"/>
      <w:r w:rsidRPr="00B01374">
        <w:rPr>
          <w:rFonts w:ascii="Arial" w:hAnsi="Arial" w:cs="Arial"/>
          <w:sz w:val="20"/>
        </w:rPr>
        <w:t>&lt;3&gt; Строка дублируется для каждого разделенного помещения.</w:t>
      </w:r>
    </w:p>
    <w:p w:rsidR="006708AB" w:rsidRPr="00B01374" w:rsidRDefault="006708AB" w:rsidP="00B01374">
      <w:pPr>
        <w:widowControl w:val="0"/>
        <w:autoSpaceDE w:val="0"/>
        <w:autoSpaceDN w:val="0"/>
        <w:adjustRightInd w:val="0"/>
        <w:ind w:firstLine="540"/>
        <w:rPr>
          <w:rFonts w:ascii="Arial" w:hAnsi="Arial" w:cs="Arial"/>
          <w:sz w:val="20"/>
        </w:rPr>
      </w:pPr>
      <w:bookmarkStart w:id="46" w:name="Par559"/>
      <w:bookmarkEnd w:id="46"/>
      <w:r w:rsidRPr="00B01374">
        <w:rPr>
          <w:rFonts w:ascii="Arial" w:hAnsi="Arial" w:cs="Arial"/>
          <w:sz w:val="20"/>
        </w:rPr>
        <w:t>&lt;4&gt; Строка дублируется для каждого объединенного помещения.</w:t>
      </w:r>
    </w:p>
    <w:p w:rsidR="006708AB" w:rsidRDefault="006708AB" w:rsidP="00597233">
      <w:pPr>
        <w:widowControl w:val="0"/>
        <w:autoSpaceDE w:val="0"/>
        <w:autoSpaceDN w:val="0"/>
        <w:adjustRightInd w:val="0"/>
        <w:ind w:firstLine="0"/>
        <w:rPr>
          <w:rFonts w:ascii="Times New Roman" w:hAnsi="Times New Roman"/>
          <w:szCs w:val="28"/>
        </w:rPr>
      </w:pPr>
    </w:p>
    <w:sectPr w:rsidR="006708AB" w:rsidSect="00F068C9">
      <w:headerReference w:type="default" r:id="rId28"/>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F0" w:rsidRDefault="003364F0" w:rsidP="002713F3">
      <w:r>
        <w:separator/>
      </w:r>
    </w:p>
  </w:endnote>
  <w:endnote w:type="continuationSeparator" w:id="0">
    <w:p w:rsidR="003364F0" w:rsidRDefault="003364F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F0" w:rsidRDefault="003364F0" w:rsidP="002713F3">
      <w:r>
        <w:separator/>
      </w:r>
    </w:p>
  </w:footnote>
  <w:footnote w:type="continuationSeparator" w:id="0">
    <w:p w:rsidR="003364F0" w:rsidRDefault="003364F0" w:rsidP="002713F3">
      <w:r>
        <w:continuationSeparator/>
      </w:r>
    </w:p>
  </w:footnote>
  <w:footnote w:id="1">
    <w:p w:rsidR="004B5152" w:rsidRDefault="004B5152">
      <w:pPr>
        <w:pStyle w:val="af5"/>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4B5152" w:rsidRDefault="004B5152" w:rsidP="00251369">
      <w:pPr>
        <w:pStyle w:val="af5"/>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4B5152" w:rsidRDefault="004B5152" w:rsidP="00FB14B4">
      <w:pPr>
        <w:pStyle w:val="af5"/>
      </w:pPr>
      <w:r w:rsidRPr="000B5AE2">
        <w:rPr>
          <w:rStyle w:val="af7"/>
        </w:rPr>
        <w:footnoteRef/>
      </w:r>
      <w:r w:rsidRPr="000B5AE2">
        <w:t xml:space="preserve"> </w:t>
      </w:r>
      <w:r w:rsidRPr="000B5AE2">
        <w:rPr>
          <w:rFonts w:ascii="Times New Roman"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52" w:rsidRPr="006B57F6" w:rsidRDefault="004B5152" w:rsidP="006B57F6">
    <w:pPr>
      <w:pStyle w:val="a7"/>
      <w:jc w:val="center"/>
    </w:pPr>
    <w:r>
      <w:fldChar w:fldCharType="begin"/>
    </w:r>
    <w:r>
      <w:instrText>PAGE   \* MERGEFORMAT</w:instrText>
    </w:r>
    <w:r>
      <w:fldChar w:fldCharType="separate"/>
    </w:r>
    <w:r w:rsidR="00160520">
      <w:rPr>
        <w:noProof/>
      </w:rPr>
      <w:t>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18E6"/>
    <w:rsid w:val="000731D2"/>
    <w:rsid w:val="00073B82"/>
    <w:rsid w:val="00074EAE"/>
    <w:rsid w:val="00077096"/>
    <w:rsid w:val="00077856"/>
    <w:rsid w:val="000778AF"/>
    <w:rsid w:val="000803DE"/>
    <w:rsid w:val="00080A02"/>
    <w:rsid w:val="00083E46"/>
    <w:rsid w:val="0009029D"/>
    <w:rsid w:val="00090AD8"/>
    <w:rsid w:val="00090F7F"/>
    <w:rsid w:val="0009178D"/>
    <w:rsid w:val="0009298E"/>
    <w:rsid w:val="000930C9"/>
    <w:rsid w:val="000A11D6"/>
    <w:rsid w:val="000A5912"/>
    <w:rsid w:val="000A7952"/>
    <w:rsid w:val="000B091C"/>
    <w:rsid w:val="000B1A2F"/>
    <w:rsid w:val="000B2877"/>
    <w:rsid w:val="000B305D"/>
    <w:rsid w:val="000B5AE2"/>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520"/>
    <w:rsid w:val="00160F7E"/>
    <w:rsid w:val="00161377"/>
    <w:rsid w:val="001725E8"/>
    <w:rsid w:val="00177CAA"/>
    <w:rsid w:val="0018022B"/>
    <w:rsid w:val="001812EC"/>
    <w:rsid w:val="00181C7B"/>
    <w:rsid w:val="001901A8"/>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97EBE"/>
    <w:rsid w:val="002A196F"/>
    <w:rsid w:val="002A331D"/>
    <w:rsid w:val="002A52FC"/>
    <w:rsid w:val="002B127C"/>
    <w:rsid w:val="002B15A7"/>
    <w:rsid w:val="002B3345"/>
    <w:rsid w:val="002B5113"/>
    <w:rsid w:val="002B67E5"/>
    <w:rsid w:val="002C02E6"/>
    <w:rsid w:val="002C1C7F"/>
    <w:rsid w:val="002C2889"/>
    <w:rsid w:val="002C2B84"/>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868"/>
    <w:rsid w:val="00324DE5"/>
    <w:rsid w:val="003258AB"/>
    <w:rsid w:val="003261C4"/>
    <w:rsid w:val="003278DA"/>
    <w:rsid w:val="00331CC3"/>
    <w:rsid w:val="003331B2"/>
    <w:rsid w:val="0033358F"/>
    <w:rsid w:val="003364F0"/>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30D"/>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2DD9"/>
    <w:rsid w:val="00475A10"/>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098A"/>
    <w:rsid w:val="004A181A"/>
    <w:rsid w:val="004A49AE"/>
    <w:rsid w:val="004A6F3E"/>
    <w:rsid w:val="004A783A"/>
    <w:rsid w:val="004A78E3"/>
    <w:rsid w:val="004B0FA5"/>
    <w:rsid w:val="004B234B"/>
    <w:rsid w:val="004B270C"/>
    <w:rsid w:val="004B4353"/>
    <w:rsid w:val="004B4DD6"/>
    <w:rsid w:val="004B5152"/>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686"/>
    <w:rsid w:val="00517C9B"/>
    <w:rsid w:val="005200E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2EF3"/>
    <w:rsid w:val="005F4312"/>
    <w:rsid w:val="005F6C2E"/>
    <w:rsid w:val="006050A8"/>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C4"/>
    <w:rsid w:val="00653884"/>
    <w:rsid w:val="006559F8"/>
    <w:rsid w:val="00655B80"/>
    <w:rsid w:val="006563E1"/>
    <w:rsid w:val="00660036"/>
    <w:rsid w:val="00661006"/>
    <w:rsid w:val="00661703"/>
    <w:rsid w:val="0066393D"/>
    <w:rsid w:val="00664792"/>
    <w:rsid w:val="0066768D"/>
    <w:rsid w:val="006708AB"/>
    <w:rsid w:val="006718D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457BD"/>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A77D5"/>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6A56"/>
    <w:rsid w:val="00937D58"/>
    <w:rsid w:val="009420FC"/>
    <w:rsid w:val="00942AD1"/>
    <w:rsid w:val="009431B4"/>
    <w:rsid w:val="00943352"/>
    <w:rsid w:val="00943792"/>
    <w:rsid w:val="00943C88"/>
    <w:rsid w:val="00945B6E"/>
    <w:rsid w:val="00946D38"/>
    <w:rsid w:val="009479E2"/>
    <w:rsid w:val="009500C2"/>
    <w:rsid w:val="009505EA"/>
    <w:rsid w:val="00952316"/>
    <w:rsid w:val="009530A7"/>
    <w:rsid w:val="00956D84"/>
    <w:rsid w:val="00961F1A"/>
    <w:rsid w:val="009626AE"/>
    <w:rsid w:val="0096689B"/>
    <w:rsid w:val="00970F6E"/>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383F"/>
    <w:rsid w:val="009F4F36"/>
    <w:rsid w:val="009F559F"/>
    <w:rsid w:val="009F55E8"/>
    <w:rsid w:val="00A0236C"/>
    <w:rsid w:val="00A1226D"/>
    <w:rsid w:val="00A1287B"/>
    <w:rsid w:val="00A14060"/>
    <w:rsid w:val="00A21054"/>
    <w:rsid w:val="00A227A8"/>
    <w:rsid w:val="00A23412"/>
    <w:rsid w:val="00A25529"/>
    <w:rsid w:val="00A2747A"/>
    <w:rsid w:val="00A31457"/>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04DE"/>
    <w:rsid w:val="00AF4ABE"/>
    <w:rsid w:val="00AF6BC9"/>
    <w:rsid w:val="00AF6E0F"/>
    <w:rsid w:val="00AF7D23"/>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0665"/>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C589B"/>
    <w:rsid w:val="00BC666A"/>
    <w:rsid w:val="00BC7775"/>
    <w:rsid w:val="00BD203A"/>
    <w:rsid w:val="00BD2655"/>
    <w:rsid w:val="00BE2FB5"/>
    <w:rsid w:val="00BE43FB"/>
    <w:rsid w:val="00BE56D3"/>
    <w:rsid w:val="00BE5A8E"/>
    <w:rsid w:val="00BE5DD1"/>
    <w:rsid w:val="00BE657C"/>
    <w:rsid w:val="00BE66A3"/>
    <w:rsid w:val="00BE6D8D"/>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D57C1"/>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6000"/>
    <w:rsid w:val="00DF7190"/>
    <w:rsid w:val="00E01C1B"/>
    <w:rsid w:val="00E020CC"/>
    <w:rsid w:val="00E105ED"/>
    <w:rsid w:val="00E11689"/>
    <w:rsid w:val="00E11D32"/>
    <w:rsid w:val="00E15184"/>
    <w:rsid w:val="00E171EB"/>
    <w:rsid w:val="00E178EB"/>
    <w:rsid w:val="00E221ED"/>
    <w:rsid w:val="00E2414E"/>
    <w:rsid w:val="00E25467"/>
    <w:rsid w:val="00E32D84"/>
    <w:rsid w:val="00E3368B"/>
    <w:rsid w:val="00E33883"/>
    <w:rsid w:val="00E33B78"/>
    <w:rsid w:val="00E3488B"/>
    <w:rsid w:val="00E35E7B"/>
    <w:rsid w:val="00E36D6A"/>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189D"/>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D2367C"/>
    <w:rPr>
      <w:sz w:val="20"/>
    </w:rPr>
  </w:style>
  <w:style w:type="character" w:customStyle="1" w:styleId="af6">
    <w:name w:val="Текст сноски Знак"/>
    <w:link w:val="af5"/>
    <w:uiPriority w:val="99"/>
    <w:semiHidden/>
    <w:locked/>
    <w:rsid w:val="00D2367C"/>
    <w:rPr>
      <w:rFonts w:ascii="Tms Rmn" w:hAnsi="Tms Rmn" w:cs="Times New Roman"/>
      <w:sz w:val="20"/>
      <w:szCs w:val="20"/>
      <w:lang w:eastAsia="ru-RU"/>
    </w:rPr>
  </w:style>
  <w:style w:type="character" w:styleId="af7">
    <w:name w:val="footnote reference"/>
    <w:uiPriority w:val="99"/>
    <w:semiHidden/>
    <w:rsid w:val="00D2367C"/>
    <w:rPr>
      <w:rFonts w:cs="Times New Roman"/>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hAnsi="Tahoma"/>
      <w:sz w:val="20"/>
      <w:lang w:val="en-US" w:eastAsia="en-US"/>
    </w:rPr>
  </w:style>
  <w:style w:type="paragraph" w:customStyle="1" w:styleId="11">
    <w:name w:val="Абзац списка1"/>
    <w:basedOn w:val="a"/>
    <w:uiPriority w:val="99"/>
    <w:rsid w:val="00102F6C"/>
    <w:pPr>
      <w:spacing w:after="200" w:line="276" w:lineRule="auto"/>
      <w:ind w:left="720" w:firstLine="0"/>
      <w:jc w:val="left"/>
    </w:pPr>
    <w:rPr>
      <w:rFonts w:ascii="Calibri" w:hAnsi="Calibri"/>
      <w:sz w:val="22"/>
      <w:szCs w:val="22"/>
    </w:rPr>
  </w:style>
  <w:style w:type="paragraph" w:styleId="af9">
    <w:name w:val="No Spacing"/>
    <w:uiPriority w:val="99"/>
    <w:qFormat/>
    <w:rsid w:val="009E5A5D"/>
    <w:pPr>
      <w:widowControl w:val="0"/>
      <w:suppressAutoHyphens/>
      <w:autoSpaceDE w:val="0"/>
    </w:pPr>
    <w:rPr>
      <w:rFonts w:ascii="Times New Roman" w:hAnsi="Times New Roman"/>
      <w:lang w:eastAsia="ar-SA"/>
    </w:rPr>
  </w:style>
  <w:style w:type="paragraph" w:customStyle="1" w:styleId="afa">
    <w:name w:val="Таблицы (моноширинный)"/>
    <w:basedOn w:val="a"/>
    <w:next w:val="a"/>
    <w:uiPriority w:val="99"/>
    <w:rsid w:val="000803DE"/>
    <w:pPr>
      <w:widowControl w:val="0"/>
      <w:suppressAutoHyphens/>
      <w:autoSpaceDE w:val="0"/>
      <w:ind w:firstLine="0"/>
    </w:pPr>
    <w:rPr>
      <w:rFonts w:ascii="Courier New" w:hAnsi="Courier New" w:cs="Courier New"/>
      <w:sz w:val="24"/>
      <w:szCs w:val="24"/>
      <w:lang w:eastAsia="zh-CN"/>
    </w:rPr>
  </w:style>
  <w:style w:type="paragraph" w:styleId="afb">
    <w:name w:val="Body Text"/>
    <w:basedOn w:val="a"/>
    <w:link w:val="afc"/>
    <w:uiPriority w:val="99"/>
    <w:rsid w:val="000803DE"/>
    <w:pPr>
      <w:widowControl w:val="0"/>
      <w:suppressAutoHyphens/>
      <w:autoSpaceDE w:val="0"/>
      <w:spacing w:after="120"/>
      <w:ind w:firstLine="0"/>
      <w:jc w:val="left"/>
    </w:pPr>
    <w:rPr>
      <w:rFonts w:ascii="Arial" w:hAnsi="Arial" w:cs="Arial"/>
      <w:sz w:val="24"/>
      <w:szCs w:val="24"/>
      <w:lang w:eastAsia="zh-CN"/>
    </w:rPr>
  </w:style>
  <w:style w:type="character" w:customStyle="1" w:styleId="afc">
    <w:name w:val="Основной текст Знак"/>
    <w:link w:val="afb"/>
    <w:uiPriority w:val="99"/>
    <w:locked/>
    <w:rsid w:val="000803DE"/>
    <w:rPr>
      <w:rFonts w:ascii="Arial" w:hAnsi="Arial" w:cs="Arial"/>
      <w:sz w:val="24"/>
      <w:szCs w:val="24"/>
      <w:lang w:eastAsia="zh-CN"/>
    </w:rPr>
  </w:style>
  <w:style w:type="character" w:customStyle="1" w:styleId="FontStyle15">
    <w:name w:val="Font Style15"/>
    <w:uiPriority w:val="99"/>
    <w:rsid w:val="0019725D"/>
    <w:rPr>
      <w:rFonts w:ascii="Times New Roman" w:hAnsi="Times New Roman"/>
      <w:sz w:val="20"/>
    </w:rPr>
  </w:style>
  <w:style w:type="character" w:customStyle="1" w:styleId="afd">
    <w:name w:val="Цветовое выделение"/>
    <w:uiPriority w:val="99"/>
    <w:rsid w:val="0019725D"/>
    <w:rPr>
      <w:b/>
      <w:color w:val="000080"/>
    </w:rPr>
  </w:style>
  <w:style w:type="paragraph" w:customStyle="1" w:styleId="ConsPlusTitle">
    <w:name w:val="ConsPlusTitle"/>
    <w:uiPriority w:val="99"/>
    <w:rsid w:val="00DA3244"/>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651920">
      <w:marLeft w:val="0"/>
      <w:marRight w:val="0"/>
      <w:marTop w:val="0"/>
      <w:marBottom w:val="0"/>
      <w:divBdr>
        <w:top w:val="none" w:sz="0" w:space="0" w:color="auto"/>
        <w:left w:val="none" w:sz="0" w:space="0" w:color="auto"/>
        <w:bottom w:val="none" w:sz="0" w:space="0" w:color="auto"/>
        <w:right w:val="none" w:sz="0" w:space="0" w:color="auto"/>
      </w:divBdr>
    </w:div>
    <w:div w:id="890651921">
      <w:marLeft w:val="0"/>
      <w:marRight w:val="0"/>
      <w:marTop w:val="0"/>
      <w:marBottom w:val="0"/>
      <w:divBdr>
        <w:top w:val="none" w:sz="0" w:space="0" w:color="auto"/>
        <w:left w:val="none" w:sz="0" w:space="0" w:color="auto"/>
        <w:bottom w:val="none" w:sz="0" w:space="0" w:color="auto"/>
        <w:right w:val="none" w:sz="0" w:space="0" w:color="auto"/>
      </w:divBdr>
    </w:div>
    <w:div w:id="890651922">
      <w:marLeft w:val="0"/>
      <w:marRight w:val="0"/>
      <w:marTop w:val="0"/>
      <w:marBottom w:val="0"/>
      <w:divBdr>
        <w:top w:val="none" w:sz="0" w:space="0" w:color="auto"/>
        <w:left w:val="none" w:sz="0" w:space="0" w:color="auto"/>
        <w:bottom w:val="none" w:sz="0" w:space="0" w:color="auto"/>
        <w:right w:val="none" w:sz="0" w:space="0" w:color="auto"/>
      </w:divBdr>
    </w:div>
    <w:div w:id="890651923">
      <w:marLeft w:val="0"/>
      <w:marRight w:val="0"/>
      <w:marTop w:val="0"/>
      <w:marBottom w:val="0"/>
      <w:divBdr>
        <w:top w:val="none" w:sz="0" w:space="0" w:color="auto"/>
        <w:left w:val="none" w:sz="0" w:space="0" w:color="auto"/>
        <w:bottom w:val="none" w:sz="0" w:space="0" w:color="auto"/>
        <w:right w:val="none" w:sz="0" w:space="0" w:color="auto"/>
      </w:divBdr>
    </w:div>
    <w:div w:id="890651924">
      <w:marLeft w:val="0"/>
      <w:marRight w:val="0"/>
      <w:marTop w:val="0"/>
      <w:marBottom w:val="0"/>
      <w:divBdr>
        <w:top w:val="none" w:sz="0" w:space="0" w:color="auto"/>
        <w:left w:val="none" w:sz="0" w:space="0" w:color="auto"/>
        <w:bottom w:val="none" w:sz="0" w:space="0" w:color="auto"/>
        <w:right w:val="none" w:sz="0" w:space="0" w:color="auto"/>
      </w:divBdr>
    </w:div>
    <w:div w:id="890651925">
      <w:marLeft w:val="0"/>
      <w:marRight w:val="0"/>
      <w:marTop w:val="0"/>
      <w:marBottom w:val="0"/>
      <w:divBdr>
        <w:top w:val="none" w:sz="0" w:space="0" w:color="auto"/>
        <w:left w:val="none" w:sz="0" w:space="0" w:color="auto"/>
        <w:bottom w:val="none" w:sz="0" w:space="0" w:color="auto"/>
        <w:right w:val="none" w:sz="0" w:space="0" w:color="auto"/>
      </w:divBdr>
    </w:div>
    <w:div w:id="890651926">
      <w:marLeft w:val="0"/>
      <w:marRight w:val="0"/>
      <w:marTop w:val="0"/>
      <w:marBottom w:val="0"/>
      <w:divBdr>
        <w:top w:val="none" w:sz="0" w:space="0" w:color="auto"/>
        <w:left w:val="none" w:sz="0" w:space="0" w:color="auto"/>
        <w:bottom w:val="none" w:sz="0" w:space="0" w:color="auto"/>
        <w:right w:val="none" w:sz="0" w:space="0" w:color="auto"/>
      </w:divBdr>
    </w:div>
    <w:div w:id="890651927">
      <w:marLeft w:val="0"/>
      <w:marRight w:val="0"/>
      <w:marTop w:val="0"/>
      <w:marBottom w:val="0"/>
      <w:divBdr>
        <w:top w:val="none" w:sz="0" w:space="0" w:color="auto"/>
        <w:left w:val="none" w:sz="0" w:space="0" w:color="auto"/>
        <w:bottom w:val="none" w:sz="0" w:space="0" w:color="auto"/>
        <w:right w:val="none" w:sz="0" w:space="0" w:color="auto"/>
      </w:divBdr>
    </w:div>
    <w:div w:id="890651928">
      <w:marLeft w:val="0"/>
      <w:marRight w:val="0"/>
      <w:marTop w:val="0"/>
      <w:marBottom w:val="0"/>
      <w:divBdr>
        <w:top w:val="none" w:sz="0" w:space="0" w:color="auto"/>
        <w:left w:val="none" w:sz="0" w:space="0" w:color="auto"/>
        <w:bottom w:val="none" w:sz="0" w:space="0" w:color="auto"/>
        <w:right w:val="none" w:sz="0" w:space="0" w:color="auto"/>
      </w:divBdr>
    </w:div>
    <w:div w:id="890651929">
      <w:marLeft w:val="0"/>
      <w:marRight w:val="0"/>
      <w:marTop w:val="0"/>
      <w:marBottom w:val="0"/>
      <w:divBdr>
        <w:top w:val="none" w:sz="0" w:space="0" w:color="auto"/>
        <w:left w:val="none" w:sz="0" w:space="0" w:color="auto"/>
        <w:bottom w:val="none" w:sz="0" w:space="0" w:color="auto"/>
        <w:right w:val="none" w:sz="0" w:space="0" w:color="auto"/>
      </w:divBdr>
    </w:div>
    <w:div w:id="890651930">
      <w:marLeft w:val="0"/>
      <w:marRight w:val="0"/>
      <w:marTop w:val="0"/>
      <w:marBottom w:val="0"/>
      <w:divBdr>
        <w:top w:val="none" w:sz="0" w:space="0" w:color="auto"/>
        <w:left w:val="none" w:sz="0" w:space="0" w:color="auto"/>
        <w:bottom w:val="none" w:sz="0" w:space="0" w:color="auto"/>
        <w:right w:val="none" w:sz="0" w:space="0" w:color="auto"/>
      </w:divBdr>
    </w:div>
    <w:div w:id="890651931">
      <w:marLeft w:val="0"/>
      <w:marRight w:val="0"/>
      <w:marTop w:val="0"/>
      <w:marBottom w:val="0"/>
      <w:divBdr>
        <w:top w:val="none" w:sz="0" w:space="0" w:color="auto"/>
        <w:left w:val="none" w:sz="0" w:space="0" w:color="auto"/>
        <w:bottom w:val="none" w:sz="0" w:space="0" w:color="auto"/>
        <w:right w:val="none" w:sz="0" w:space="0" w:color="auto"/>
      </w:divBdr>
    </w:div>
    <w:div w:id="890651932">
      <w:marLeft w:val="0"/>
      <w:marRight w:val="0"/>
      <w:marTop w:val="0"/>
      <w:marBottom w:val="0"/>
      <w:divBdr>
        <w:top w:val="none" w:sz="0" w:space="0" w:color="auto"/>
        <w:left w:val="none" w:sz="0" w:space="0" w:color="auto"/>
        <w:bottom w:val="none" w:sz="0" w:space="0" w:color="auto"/>
        <w:right w:val="none" w:sz="0" w:space="0" w:color="auto"/>
      </w:divBdr>
    </w:div>
    <w:div w:id="890651933">
      <w:marLeft w:val="0"/>
      <w:marRight w:val="0"/>
      <w:marTop w:val="0"/>
      <w:marBottom w:val="0"/>
      <w:divBdr>
        <w:top w:val="none" w:sz="0" w:space="0" w:color="auto"/>
        <w:left w:val="none" w:sz="0" w:space="0" w:color="auto"/>
        <w:bottom w:val="none" w:sz="0" w:space="0" w:color="auto"/>
        <w:right w:val="none" w:sz="0" w:space="0" w:color="auto"/>
      </w:divBdr>
    </w:div>
    <w:div w:id="8906519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B0692A916B33C0B1C1646A421512D334A3559E7F20AEB830AJDJ" TargetMode="External"/><Relationship Id="rId13" Type="http://schemas.openxmlformats.org/officeDocument/2006/relationships/hyperlink" Target="consultantplus://offline/ref=36D11D335EE303B95928BD84719E00351B0692AD14B13C0B1C1646A421512D334A3559E7F20AEE820AJ1J" TargetMode="External"/><Relationship Id="rId18" Type="http://schemas.openxmlformats.org/officeDocument/2006/relationships/hyperlink" Target="consultantplus://offline/ref=36D11D335EE303B95928BD84719E00351B0693AA17BD3C0B1C1646A421512D334A3559E4F000JEJ" TargetMode="External"/><Relationship Id="rId26" Type="http://schemas.openxmlformats.org/officeDocument/2006/relationships/hyperlink" Target="consultantplus://offline/ref=36D11D335EE303B95928BD84719E00351B0692AD14B13C0B1C1646A421512D334A3559E20FJBJ" TargetMode="External"/><Relationship Id="rId3" Type="http://schemas.microsoft.com/office/2007/relationships/stylesWithEffects" Target="stylesWithEffects.xml"/><Relationship Id="rId21" Type="http://schemas.openxmlformats.org/officeDocument/2006/relationships/hyperlink" Target="garantF1://34639420.9991"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36D11D335EE303B95928BD84719E00351B0692A916B33C0B1C1646A421512D334A3559E7F20AE9880AJEJ" TargetMode="External"/><Relationship Id="rId25" Type="http://schemas.openxmlformats.org/officeDocument/2006/relationships/hyperlink" Target="consultantplus://offline/ref=36D11D335EE303B95928BD84719E00351B0692A313B13C0B1C1646A421512D334A3559E7F700JBJ" TargetMode="External"/><Relationship Id="rId2" Type="http://schemas.openxmlformats.org/officeDocument/2006/relationships/styles" Target="styles.xml"/><Relationship Id="rId16" Type="http://schemas.openxmlformats.org/officeDocument/2006/relationships/hyperlink" Target="consultantplus://offline/ref=36D11D335EE303B95928BD84719E00351B0692AD14B13C0B1C1646A42105J1J"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ref=36D11D335EE303B95928BD84719E00351B0693AA17BD3C0B1C1646A421512D334A3559E7F20AEA860AJBJ" TargetMode="External"/><Relationship Id="rId23" Type="http://schemas.openxmlformats.org/officeDocument/2006/relationships/hyperlink" Target="garantF1://12084522.21" TargetMode="External"/><Relationship Id="rId28" Type="http://schemas.openxmlformats.org/officeDocument/2006/relationships/header" Target="header1.xml"/><Relationship Id="rId10" Type="http://schemas.openxmlformats.org/officeDocument/2006/relationships/hyperlink" Target="consultantplus://offline/ref=36D11D335EE303B95928BD84719E00351B0995A811B73C0B1C1646A421512D334A3559E7F20AE8800AJ9J" TargetMode="External"/><Relationship Id="rId19" Type="http://schemas.openxmlformats.org/officeDocument/2006/relationships/hyperlink" Target="consultantplus://offline/ref=992E8EF28D732DBDA22B55C13CEA78EB4FDE00C974470CEA2D073F3670r0V1K" TargetMode="External"/><Relationship Id="rId4" Type="http://schemas.openxmlformats.org/officeDocument/2006/relationships/settings" Target="settings.xml"/><Relationship Id="rId9" Type="http://schemas.openxmlformats.org/officeDocument/2006/relationships/hyperlink" Target="consultantplus://offline/ref=36D11D335EE303B95928BD84719E00351B0993AC11B33C0B1C1646A421512D334A3559E7F20AED850AJDJ" TargetMode="External"/><Relationship Id="rId14" Type="http://schemas.openxmlformats.org/officeDocument/2006/relationships/hyperlink" Target="consultantplus://offline/ref=36D11D335EE303B95928BD84719E00351B0693AA17BD3C0B1C1646A421512D334A3559E7F20AEA860AJBJ"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2934FCF9DB2E8E9CA013D5F45859A021CEE58684CC9A4D591105C7FC71V3NC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13115</Words>
  <Characters>74756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Специалист</cp:lastModifiedBy>
  <cp:revision>16</cp:revision>
  <cp:lastPrinted>2015-12-09T02:17:00Z</cp:lastPrinted>
  <dcterms:created xsi:type="dcterms:W3CDTF">2015-09-28T09:19:00Z</dcterms:created>
  <dcterms:modified xsi:type="dcterms:W3CDTF">2015-12-09T02:28:00Z</dcterms:modified>
</cp:coreProperties>
</file>