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89" w:rsidRPr="00FC71FD" w:rsidRDefault="00ED2B8D" w:rsidP="008D5689">
      <w:pPr>
        <w:pStyle w:val="20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 w:rsidRPr="00FC71FD">
        <w:rPr>
          <w:rFonts w:ascii="Arial" w:hAnsi="Arial" w:cs="Arial"/>
          <w:b/>
          <w:sz w:val="32"/>
          <w:szCs w:val="32"/>
        </w:rPr>
        <w:t>1</w:t>
      </w:r>
      <w:r w:rsidR="00551EBF" w:rsidRPr="00FC71FD">
        <w:rPr>
          <w:rFonts w:ascii="Arial" w:hAnsi="Arial" w:cs="Arial"/>
          <w:b/>
          <w:sz w:val="32"/>
          <w:szCs w:val="32"/>
        </w:rPr>
        <w:t>3</w:t>
      </w:r>
      <w:r w:rsidR="008D5689" w:rsidRPr="00FC71FD">
        <w:rPr>
          <w:rFonts w:ascii="Arial" w:hAnsi="Arial" w:cs="Arial"/>
          <w:b/>
          <w:sz w:val="32"/>
          <w:szCs w:val="32"/>
        </w:rPr>
        <w:t>.0</w:t>
      </w:r>
      <w:r w:rsidR="00551EBF" w:rsidRPr="00FC71FD">
        <w:rPr>
          <w:rFonts w:ascii="Arial" w:hAnsi="Arial" w:cs="Arial"/>
          <w:b/>
          <w:sz w:val="32"/>
          <w:szCs w:val="32"/>
        </w:rPr>
        <w:t>4</w:t>
      </w:r>
      <w:r w:rsidR="008D5689" w:rsidRPr="00FC71FD">
        <w:rPr>
          <w:rFonts w:ascii="Arial" w:hAnsi="Arial" w:cs="Arial"/>
          <w:b/>
          <w:sz w:val="32"/>
          <w:szCs w:val="32"/>
        </w:rPr>
        <w:t xml:space="preserve">.2017г. № </w:t>
      </w:r>
      <w:r w:rsidRPr="00FC71FD">
        <w:rPr>
          <w:rFonts w:ascii="Arial" w:hAnsi="Arial" w:cs="Arial"/>
          <w:b/>
          <w:sz w:val="32"/>
          <w:szCs w:val="32"/>
        </w:rPr>
        <w:t>20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8D5689" w:rsidRPr="00BF59F8" w:rsidRDefault="00C76791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  <w:r w:rsidR="008D5689" w:rsidRPr="00BF59F8">
        <w:rPr>
          <w:rFonts w:ascii="Arial" w:hAnsi="Arial" w:cs="Arial"/>
          <w:b/>
          <w:caps/>
          <w:sz w:val="32"/>
          <w:szCs w:val="32"/>
        </w:rPr>
        <w:t xml:space="preserve"> Покоснинского сельского поселения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caps/>
          <w:sz w:val="32"/>
          <w:szCs w:val="32"/>
        </w:rPr>
      </w:pPr>
      <w:r w:rsidRPr="00BF59F8">
        <w:rPr>
          <w:rStyle w:val="23pt"/>
          <w:rFonts w:ascii="Arial" w:hAnsi="Arial" w:cs="Arial"/>
          <w:b/>
          <w:sz w:val="32"/>
          <w:szCs w:val="32"/>
        </w:rPr>
        <w:t>ПОСТАНОВЛЕНИЕ</w:t>
      </w:r>
      <w:r w:rsidRPr="00BF59F8">
        <w:rPr>
          <w:rStyle w:val="23pt"/>
          <w:rFonts w:ascii="Arial" w:hAnsi="Arial" w:cs="Arial"/>
          <w:sz w:val="32"/>
          <w:szCs w:val="32"/>
        </w:rPr>
        <w:t xml:space="preserve"> </w:t>
      </w:r>
    </w:p>
    <w:p w:rsidR="008D5689" w:rsidRPr="00BF59F8" w:rsidRDefault="008D5689" w:rsidP="008D5689">
      <w:pPr>
        <w:jc w:val="center"/>
        <w:rPr>
          <w:rFonts w:ascii="Arial" w:hAnsi="Arial" w:cs="Arial"/>
          <w:sz w:val="32"/>
          <w:szCs w:val="32"/>
        </w:rPr>
      </w:pPr>
    </w:p>
    <w:p w:rsidR="008D5689" w:rsidRDefault="008D5689" w:rsidP="00784C28">
      <w:pPr>
        <w:jc w:val="center"/>
        <w:rPr>
          <w:rFonts w:ascii="Arial" w:hAnsi="Arial" w:cs="Arial"/>
          <w:b/>
          <w:sz w:val="32"/>
          <w:szCs w:val="32"/>
        </w:rPr>
      </w:pPr>
      <w:r w:rsidRPr="00BF59F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BF59F8">
        <w:rPr>
          <w:rFonts w:ascii="Arial" w:hAnsi="Arial" w:cs="Arial"/>
          <w:b/>
          <w:sz w:val="32"/>
          <w:szCs w:val="32"/>
        </w:rPr>
        <w:t xml:space="preserve"> </w:t>
      </w:r>
      <w:r w:rsidR="00784C28">
        <w:rPr>
          <w:rFonts w:ascii="Arial" w:hAnsi="Arial" w:cs="Arial"/>
          <w:b/>
          <w:sz w:val="32"/>
          <w:szCs w:val="32"/>
        </w:rPr>
        <w:t>УТВЕРЖДЕНИИ ПРАВИЛ ПОСЕЩЕНИЯ КЛАДБИЩА ПОКОСНИНСКОГО МО</w:t>
      </w:r>
    </w:p>
    <w:p w:rsidR="00784C28" w:rsidRPr="00BF59F8" w:rsidRDefault="00784C28" w:rsidP="00784C28">
      <w:pPr>
        <w:jc w:val="center"/>
        <w:rPr>
          <w:rFonts w:ascii="Arial" w:hAnsi="Arial" w:cs="Arial"/>
          <w:b/>
          <w:sz w:val="24"/>
          <w:szCs w:val="24"/>
        </w:rPr>
      </w:pPr>
    </w:p>
    <w:p w:rsidR="008D5689" w:rsidRDefault="00551EBF" w:rsidP="008D56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9F8">
        <w:rPr>
          <w:rFonts w:ascii="Arial" w:hAnsi="Arial" w:cs="Arial"/>
          <w:sz w:val="24"/>
          <w:szCs w:val="24"/>
        </w:rPr>
        <w:t xml:space="preserve">В  соответствии </w:t>
      </w:r>
      <w:r>
        <w:rPr>
          <w:rFonts w:ascii="Arial" w:hAnsi="Arial" w:cs="Arial"/>
          <w:sz w:val="24"/>
          <w:szCs w:val="24"/>
        </w:rPr>
        <w:t>с Федеральным законом</w:t>
      </w:r>
      <w:r w:rsidRPr="00BF59F8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от 06.10.2003 г. №131-ФЗ «Об общих принципах  организации местного самоуправления в Российской Федерации», руководствуясь </w:t>
      </w:r>
      <w:r w:rsidR="00784C28">
        <w:rPr>
          <w:rFonts w:ascii="Arial" w:hAnsi="Arial" w:cs="Arial"/>
          <w:sz w:val="24"/>
          <w:szCs w:val="24"/>
        </w:rPr>
        <w:t xml:space="preserve">ст.47 Устава </w:t>
      </w:r>
      <w:proofErr w:type="spellStart"/>
      <w:r w:rsidR="00784C28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784C2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76791" w:rsidRDefault="00C76791" w:rsidP="008D56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6791" w:rsidRDefault="00C76791" w:rsidP="00C7679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76791">
        <w:rPr>
          <w:rFonts w:ascii="Arial" w:hAnsi="Arial" w:cs="Arial"/>
          <w:b/>
          <w:sz w:val="30"/>
          <w:szCs w:val="30"/>
        </w:rPr>
        <w:t>ПОСТАНОВЛЯ</w:t>
      </w:r>
      <w:r w:rsidR="00551EBF">
        <w:rPr>
          <w:rFonts w:ascii="Arial" w:hAnsi="Arial" w:cs="Arial"/>
          <w:b/>
          <w:sz w:val="30"/>
          <w:szCs w:val="30"/>
        </w:rPr>
        <w:t>Ю</w:t>
      </w:r>
      <w:r w:rsidRPr="00C76791">
        <w:rPr>
          <w:rFonts w:ascii="Arial" w:hAnsi="Arial" w:cs="Arial"/>
          <w:b/>
          <w:sz w:val="30"/>
          <w:szCs w:val="30"/>
        </w:rPr>
        <w:t>:</w:t>
      </w:r>
    </w:p>
    <w:p w:rsidR="00295FB8" w:rsidRPr="00C76791" w:rsidRDefault="00295FB8" w:rsidP="00C7679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84C28" w:rsidRPr="00784C28" w:rsidRDefault="00784C28" w:rsidP="00784C28">
      <w:pPr>
        <w:pStyle w:val="ConsPlusNormal"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Правила посещения кладбища </w:t>
      </w:r>
      <w:proofErr w:type="spellStart"/>
      <w:r>
        <w:rPr>
          <w:sz w:val="24"/>
          <w:szCs w:val="24"/>
        </w:rPr>
        <w:t>Покоснинского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r w:rsidRPr="00784C28">
        <w:rPr>
          <w:sz w:val="24"/>
          <w:szCs w:val="24"/>
        </w:rPr>
        <w:t>(Приложение N 1 к настоящему постановлению).</w:t>
      </w:r>
    </w:p>
    <w:p w:rsidR="005754F7" w:rsidRPr="00BF59F8" w:rsidRDefault="005754F7" w:rsidP="008D56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754F7" w:rsidRDefault="005754F7" w:rsidP="005754F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965DB">
        <w:rPr>
          <w:sz w:val="24"/>
          <w:szCs w:val="24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 w:rsidRPr="009965DB">
        <w:rPr>
          <w:sz w:val="24"/>
          <w:szCs w:val="24"/>
        </w:rPr>
        <w:t>Покоснинского</w:t>
      </w:r>
      <w:proofErr w:type="spellEnd"/>
      <w:r w:rsidRPr="009965DB">
        <w:rPr>
          <w:sz w:val="24"/>
          <w:szCs w:val="24"/>
        </w:rPr>
        <w:t xml:space="preserve"> сельского поселения.</w:t>
      </w:r>
    </w:p>
    <w:p w:rsidR="005754F7" w:rsidRPr="009965DB" w:rsidRDefault="005754F7" w:rsidP="005754F7">
      <w:pPr>
        <w:pStyle w:val="ConsPlusNormal"/>
        <w:ind w:firstLine="540"/>
        <w:jc w:val="both"/>
        <w:rPr>
          <w:sz w:val="24"/>
          <w:szCs w:val="24"/>
        </w:rPr>
      </w:pPr>
    </w:p>
    <w:p w:rsidR="008D5689" w:rsidRPr="005754F7" w:rsidRDefault="005754F7" w:rsidP="005754F7">
      <w:pPr>
        <w:autoSpaceDE w:val="0"/>
        <w:autoSpaceDN w:val="0"/>
        <w:adjustRightInd w:val="0"/>
        <w:ind w:left="4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proofErr w:type="gramStart"/>
      <w:r w:rsidR="008D5689" w:rsidRPr="005754F7">
        <w:rPr>
          <w:rFonts w:ascii="Arial" w:hAnsi="Arial" w:cs="Arial"/>
          <w:sz w:val="24"/>
          <w:szCs w:val="24"/>
        </w:rPr>
        <w:t>Контроль за</w:t>
      </w:r>
      <w:proofErr w:type="gramEnd"/>
      <w:r w:rsidR="008D5689" w:rsidRPr="005754F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D5689" w:rsidRDefault="008D5689" w:rsidP="008D5689">
      <w:pPr>
        <w:pStyle w:val="ConsPlusNormal"/>
        <w:jc w:val="both"/>
        <w:rPr>
          <w:b/>
          <w:sz w:val="24"/>
          <w:szCs w:val="24"/>
        </w:rPr>
      </w:pPr>
    </w:p>
    <w:p w:rsidR="008D5689" w:rsidRPr="00BF59F8" w:rsidRDefault="008D5689" w:rsidP="008D5689">
      <w:pPr>
        <w:pStyle w:val="ConsPlusNormal"/>
        <w:jc w:val="both"/>
        <w:rPr>
          <w:b/>
          <w:sz w:val="24"/>
          <w:szCs w:val="24"/>
        </w:rPr>
      </w:pPr>
    </w:p>
    <w:p w:rsidR="008D5689" w:rsidRPr="00BF59F8" w:rsidRDefault="008D5689" w:rsidP="008D5689">
      <w:pPr>
        <w:pStyle w:val="ConsPlusNormal"/>
        <w:jc w:val="both"/>
        <w:rPr>
          <w:sz w:val="24"/>
          <w:szCs w:val="24"/>
        </w:rPr>
      </w:pPr>
      <w:r w:rsidRPr="00BF59F8">
        <w:rPr>
          <w:sz w:val="24"/>
          <w:szCs w:val="24"/>
        </w:rPr>
        <w:t xml:space="preserve">Глава </w:t>
      </w:r>
      <w:proofErr w:type="spellStart"/>
      <w:r w:rsidRPr="00BF59F8">
        <w:rPr>
          <w:sz w:val="24"/>
          <w:szCs w:val="24"/>
        </w:rPr>
        <w:t>Покоснинского</w:t>
      </w:r>
      <w:proofErr w:type="spellEnd"/>
      <w:r w:rsidRPr="00BF59F8">
        <w:rPr>
          <w:sz w:val="24"/>
          <w:szCs w:val="24"/>
        </w:rPr>
        <w:t xml:space="preserve"> </w:t>
      </w:r>
    </w:p>
    <w:p w:rsidR="008D5689" w:rsidRPr="00BF59F8" w:rsidRDefault="008D5689" w:rsidP="008D5689">
      <w:pPr>
        <w:pStyle w:val="ConsPlusNormal"/>
        <w:jc w:val="both"/>
        <w:rPr>
          <w:sz w:val="24"/>
          <w:szCs w:val="24"/>
        </w:rPr>
      </w:pPr>
      <w:r w:rsidRPr="00BF59F8">
        <w:rPr>
          <w:sz w:val="24"/>
          <w:szCs w:val="24"/>
        </w:rPr>
        <w:t xml:space="preserve">сельского поселения                                                                 </w:t>
      </w:r>
    </w:p>
    <w:p w:rsidR="008D5689" w:rsidRPr="00BF59F8" w:rsidRDefault="008D5689" w:rsidP="008D5689">
      <w:pPr>
        <w:pStyle w:val="ConsPlusNormal"/>
        <w:jc w:val="both"/>
        <w:rPr>
          <w:b/>
          <w:sz w:val="28"/>
          <w:szCs w:val="28"/>
        </w:rPr>
      </w:pPr>
      <w:r w:rsidRPr="00BF59F8">
        <w:rPr>
          <w:sz w:val="24"/>
          <w:szCs w:val="24"/>
        </w:rPr>
        <w:t>В.П. Саблин</w:t>
      </w:r>
    </w:p>
    <w:p w:rsidR="008D5689" w:rsidRPr="00BF59F8" w:rsidRDefault="008D5689" w:rsidP="008D56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8D5689" w:rsidRDefault="008D5689" w:rsidP="008D5689">
      <w:pPr>
        <w:jc w:val="both"/>
        <w:rPr>
          <w:rFonts w:ascii="Arial" w:hAnsi="Arial" w:cs="Arial"/>
          <w:sz w:val="28"/>
          <w:szCs w:val="28"/>
        </w:rPr>
      </w:pPr>
    </w:p>
    <w:p w:rsidR="008D5689" w:rsidRDefault="008D5689" w:rsidP="008D5689">
      <w:pPr>
        <w:jc w:val="both"/>
        <w:rPr>
          <w:rFonts w:ascii="Arial" w:hAnsi="Arial" w:cs="Arial"/>
          <w:sz w:val="28"/>
          <w:szCs w:val="28"/>
        </w:rPr>
      </w:pPr>
    </w:p>
    <w:p w:rsidR="008D5689" w:rsidRDefault="008D5689" w:rsidP="008D5689">
      <w:pPr>
        <w:jc w:val="both"/>
        <w:rPr>
          <w:rFonts w:ascii="Arial" w:hAnsi="Arial" w:cs="Arial"/>
          <w:sz w:val="28"/>
          <w:szCs w:val="28"/>
        </w:rPr>
      </w:pPr>
    </w:p>
    <w:p w:rsidR="00640C38" w:rsidRDefault="00640C38"/>
    <w:p w:rsidR="00C30E99" w:rsidRDefault="00C30E99"/>
    <w:p w:rsidR="00C30E99" w:rsidRDefault="00C30E99"/>
    <w:p w:rsidR="00C30E99" w:rsidRDefault="00C30E99"/>
    <w:p w:rsidR="00C30E99" w:rsidRDefault="00C30E99"/>
    <w:p w:rsidR="00C30E99" w:rsidRDefault="00C30E99"/>
    <w:p w:rsidR="00784C28" w:rsidRDefault="00784C28"/>
    <w:p w:rsidR="00784C28" w:rsidRDefault="00784C28"/>
    <w:p w:rsidR="00784C28" w:rsidRDefault="00784C28"/>
    <w:p w:rsidR="00784C28" w:rsidRDefault="00784C28"/>
    <w:p w:rsidR="00784C28" w:rsidRDefault="00784C28"/>
    <w:p w:rsidR="00784C28" w:rsidRDefault="00784C28"/>
    <w:p w:rsidR="00784C28" w:rsidRDefault="00784C28"/>
    <w:p w:rsidR="00784C28" w:rsidRDefault="00784C28"/>
    <w:p w:rsidR="00784C28" w:rsidRPr="00784C28" w:rsidRDefault="00784C28" w:rsidP="00784C2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84C28">
        <w:rPr>
          <w:rFonts w:ascii="Courier New" w:hAnsi="Courier New" w:cs="Courier New"/>
          <w:sz w:val="22"/>
          <w:szCs w:val="22"/>
        </w:rPr>
        <w:lastRenderedPageBreak/>
        <w:t>Приложение N 1</w:t>
      </w:r>
    </w:p>
    <w:p w:rsidR="00784C28" w:rsidRPr="00784C28" w:rsidRDefault="00784C28" w:rsidP="00784C2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84C28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784C28" w:rsidRPr="00784C28" w:rsidRDefault="00784C28" w:rsidP="00784C2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proofErr w:type="spellStart"/>
      <w:r w:rsidRPr="00784C28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784C2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784C28" w:rsidRPr="00784C28" w:rsidRDefault="00784C28" w:rsidP="00784C2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84C28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20</w:t>
      </w:r>
      <w:r w:rsidRPr="00784C28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13</w:t>
      </w:r>
      <w:r w:rsidRPr="00784C28">
        <w:rPr>
          <w:rFonts w:ascii="Courier New" w:hAnsi="Courier New" w:cs="Courier New"/>
          <w:sz w:val="22"/>
          <w:szCs w:val="22"/>
        </w:rPr>
        <w:t>.04.2017г.</w:t>
      </w:r>
    </w:p>
    <w:p w:rsidR="00C30E99" w:rsidRDefault="00784C28" w:rsidP="00784C28">
      <w:pPr>
        <w:spacing w:before="150" w:after="150"/>
        <w:ind w:left="150" w:right="150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784C28">
        <w:rPr>
          <w:rFonts w:ascii="Arial" w:hAnsi="Arial" w:cs="Arial"/>
          <w:b/>
          <w:kern w:val="36"/>
          <w:sz w:val="32"/>
          <w:szCs w:val="32"/>
        </w:rPr>
        <w:t xml:space="preserve">Правила посещения кладбища </w:t>
      </w:r>
      <w:proofErr w:type="spellStart"/>
      <w:r w:rsidRPr="00784C28">
        <w:rPr>
          <w:rFonts w:ascii="Arial" w:hAnsi="Arial" w:cs="Arial"/>
          <w:b/>
          <w:kern w:val="36"/>
          <w:sz w:val="32"/>
          <w:szCs w:val="32"/>
        </w:rPr>
        <w:t>Покоснинского</w:t>
      </w:r>
      <w:proofErr w:type="spellEnd"/>
      <w:r w:rsidRPr="00784C28">
        <w:rPr>
          <w:rFonts w:ascii="Arial" w:hAnsi="Arial" w:cs="Arial"/>
          <w:b/>
          <w:kern w:val="36"/>
          <w:sz w:val="32"/>
          <w:szCs w:val="32"/>
        </w:rPr>
        <w:t xml:space="preserve"> МО</w:t>
      </w:r>
    </w:p>
    <w:p w:rsidR="00784C28" w:rsidRPr="00784C28" w:rsidRDefault="00784C28" w:rsidP="00784C28">
      <w:pPr>
        <w:spacing w:before="150" w:after="150"/>
        <w:ind w:left="150" w:right="150"/>
        <w:jc w:val="both"/>
        <w:outlineLvl w:val="0"/>
        <w:rPr>
          <w:rFonts w:ascii="Arial" w:hAnsi="Arial" w:cs="Arial"/>
          <w:kern w:val="36"/>
          <w:sz w:val="24"/>
          <w:szCs w:val="24"/>
        </w:rPr>
      </w:pPr>
      <w:r w:rsidRPr="00784C28">
        <w:rPr>
          <w:rFonts w:ascii="Arial" w:hAnsi="Arial" w:cs="Arial"/>
          <w:kern w:val="36"/>
          <w:sz w:val="24"/>
          <w:szCs w:val="24"/>
        </w:rPr>
        <w:t xml:space="preserve">      </w:t>
      </w:r>
      <w:proofErr w:type="gramStart"/>
      <w:r w:rsidRPr="00784C28">
        <w:rPr>
          <w:rFonts w:ascii="Arial" w:hAnsi="Arial" w:cs="Arial"/>
          <w:kern w:val="36"/>
          <w:sz w:val="24"/>
          <w:szCs w:val="24"/>
        </w:rPr>
        <w:t xml:space="preserve">Настоящие правила разработаны в соответствии с Федеральным Законом "О погребении и похоронном деле", Федеральным Законом "Об общих принципах организации местного самоуправления в РФ", Инструкцией о порядке похорон и содержании кладбищ в РСФСР, утвержденной Приказом по Министерству </w:t>
      </w:r>
      <w:proofErr w:type="spellStart"/>
      <w:r w:rsidRPr="00784C28">
        <w:rPr>
          <w:rFonts w:ascii="Arial" w:hAnsi="Arial" w:cs="Arial"/>
          <w:kern w:val="36"/>
          <w:sz w:val="24"/>
          <w:szCs w:val="24"/>
        </w:rPr>
        <w:t>жилищно</w:t>
      </w:r>
      <w:proofErr w:type="spellEnd"/>
      <w:r w:rsidRPr="00784C28">
        <w:rPr>
          <w:rFonts w:ascii="Arial" w:hAnsi="Arial" w:cs="Arial"/>
          <w:kern w:val="36"/>
          <w:sz w:val="24"/>
          <w:szCs w:val="24"/>
        </w:rPr>
        <w:t xml:space="preserve"> - коммунального хозяйства РСФСР от 12.01.1979, N 25, Санитарными правилами устройства и содержания кладбищ, СанПиН 2.2.1/2.1.1.984 00 "</w:t>
      </w:r>
      <w:proofErr w:type="spellStart"/>
      <w:r w:rsidRPr="00784C28">
        <w:rPr>
          <w:rFonts w:ascii="Arial" w:hAnsi="Arial" w:cs="Arial"/>
          <w:kern w:val="36"/>
          <w:sz w:val="24"/>
          <w:szCs w:val="24"/>
        </w:rPr>
        <w:t>Санитарно</w:t>
      </w:r>
      <w:proofErr w:type="spellEnd"/>
      <w:r w:rsidRPr="00784C28">
        <w:rPr>
          <w:rFonts w:ascii="Arial" w:hAnsi="Arial" w:cs="Arial"/>
          <w:kern w:val="36"/>
          <w:sz w:val="24"/>
          <w:szCs w:val="24"/>
        </w:rPr>
        <w:t xml:space="preserve"> - защитные зоны и санитарная классификация</w:t>
      </w:r>
      <w:proofErr w:type="gramEnd"/>
      <w:r w:rsidRPr="00784C28">
        <w:rPr>
          <w:rFonts w:ascii="Arial" w:hAnsi="Arial" w:cs="Arial"/>
          <w:kern w:val="36"/>
          <w:sz w:val="24"/>
          <w:szCs w:val="24"/>
        </w:rPr>
        <w:t xml:space="preserve"> предприят</w:t>
      </w:r>
      <w:r>
        <w:rPr>
          <w:rFonts w:ascii="Arial" w:hAnsi="Arial" w:cs="Arial"/>
          <w:kern w:val="36"/>
          <w:sz w:val="24"/>
          <w:szCs w:val="24"/>
        </w:rPr>
        <w:t>ий, сооружений и иных объектов", Правилами</w:t>
      </w:r>
      <w:r w:rsidRPr="00784C28">
        <w:rPr>
          <w:rFonts w:ascii="Arial" w:hAnsi="Arial" w:cs="Arial"/>
          <w:kern w:val="36"/>
          <w:sz w:val="24"/>
          <w:szCs w:val="24"/>
        </w:rPr>
        <w:t xml:space="preserve"> </w:t>
      </w:r>
      <w:r>
        <w:rPr>
          <w:rFonts w:ascii="Arial" w:hAnsi="Arial" w:cs="Arial"/>
          <w:kern w:val="36"/>
          <w:sz w:val="24"/>
          <w:szCs w:val="24"/>
        </w:rPr>
        <w:t xml:space="preserve">благоустройства </w:t>
      </w:r>
      <w:r w:rsidR="00396218">
        <w:rPr>
          <w:rFonts w:ascii="Arial" w:hAnsi="Arial" w:cs="Arial"/>
          <w:kern w:val="36"/>
          <w:sz w:val="24"/>
          <w:szCs w:val="24"/>
        </w:rPr>
        <w:t xml:space="preserve">на </w:t>
      </w:r>
      <w:r>
        <w:rPr>
          <w:rFonts w:ascii="Arial" w:hAnsi="Arial" w:cs="Arial"/>
          <w:kern w:val="36"/>
          <w:sz w:val="24"/>
          <w:szCs w:val="24"/>
        </w:rPr>
        <w:t xml:space="preserve">территории </w:t>
      </w:r>
      <w:proofErr w:type="spellStart"/>
      <w:r>
        <w:rPr>
          <w:rFonts w:ascii="Arial" w:hAnsi="Arial" w:cs="Arial"/>
          <w:kern w:val="36"/>
          <w:sz w:val="24"/>
          <w:szCs w:val="24"/>
        </w:rPr>
        <w:t>Покоснинского</w:t>
      </w:r>
      <w:proofErr w:type="spellEnd"/>
      <w:r w:rsidR="00396218">
        <w:rPr>
          <w:rFonts w:ascii="Arial" w:hAnsi="Arial" w:cs="Arial"/>
          <w:kern w:val="36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kern w:val="36"/>
          <w:sz w:val="24"/>
          <w:szCs w:val="24"/>
        </w:rPr>
        <w:t xml:space="preserve"> </w:t>
      </w:r>
      <w:r w:rsidRPr="00784C28">
        <w:rPr>
          <w:rFonts w:ascii="Arial" w:hAnsi="Arial" w:cs="Arial"/>
          <w:kern w:val="36"/>
          <w:sz w:val="24"/>
          <w:szCs w:val="24"/>
        </w:rPr>
        <w:t>и обязательны для исполнения специализированными предприятиями по оказанию ритуальных услуг, организациями и гражданами.</w:t>
      </w:r>
    </w:p>
    <w:p w:rsidR="00C30E99" w:rsidRPr="00396218" w:rsidRDefault="00396218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30E99" w:rsidRPr="00396218">
        <w:rPr>
          <w:rFonts w:ascii="Arial" w:hAnsi="Arial" w:cs="Arial"/>
          <w:sz w:val="24"/>
          <w:szCs w:val="24"/>
        </w:rPr>
        <w:t>1. На территории кладбища посетители должны соблюдать общественный порядок и тишину.</w:t>
      </w:r>
    </w:p>
    <w:p w:rsidR="00C30E99" w:rsidRPr="00396218" w:rsidRDefault="00396218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30E99" w:rsidRPr="00396218">
        <w:rPr>
          <w:rFonts w:ascii="Arial" w:hAnsi="Arial" w:cs="Arial"/>
          <w:sz w:val="24"/>
          <w:szCs w:val="24"/>
        </w:rPr>
        <w:t>2. Посетители кладбища имеют право:</w:t>
      </w:r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а) устанавливать памятники в соответствии с образцами оформления участка захоронения;</w:t>
      </w:r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в) производить уход за могилой</w:t>
      </w:r>
      <w:bookmarkStart w:id="0" w:name="39ef5"/>
      <w:bookmarkEnd w:id="0"/>
      <w:r w:rsidRPr="00396218">
        <w:rPr>
          <w:rFonts w:ascii="Arial" w:hAnsi="Arial" w:cs="Arial"/>
          <w:sz w:val="24"/>
          <w:szCs w:val="24"/>
        </w:rPr>
        <w:t>.</w:t>
      </w:r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г) сажать цветы на могильном участке;</w:t>
      </w:r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д) сажать деревья в соответствии с проектом озеленения кладбища по согласованию с администрацией;</w:t>
      </w:r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е) беспрепятственно проезжать на территорию кладбища в случаях </w:t>
      </w:r>
      <w:bookmarkStart w:id="1" w:name="47ca3"/>
      <w:bookmarkEnd w:id="1"/>
      <w:r w:rsidRPr="00396218">
        <w:rPr>
          <w:rFonts w:ascii="Arial" w:hAnsi="Arial" w:cs="Arial"/>
          <w:sz w:val="24"/>
          <w:szCs w:val="24"/>
        </w:rPr>
        <w:t>установки (замены) надмогильных сооружений (памятники, стелы, ограды и т.п.);</w:t>
      </w:r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ж) посетители - престарелые и инвалиды могут пользоваться легковым транспортом для проезда по территории кладбища.</w:t>
      </w:r>
    </w:p>
    <w:p w:rsidR="00C30E99" w:rsidRPr="00396218" w:rsidRDefault="00396218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30E99" w:rsidRPr="00396218">
        <w:rPr>
          <w:rFonts w:ascii="Arial" w:hAnsi="Arial" w:cs="Arial"/>
          <w:sz w:val="24"/>
          <w:szCs w:val="24"/>
        </w:rPr>
        <w:t>3. На территории кладбища посетителям запрещается:</w:t>
      </w:r>
      <w:bookmarkStart w:id="2" w:name="635c6"/>
      <w:bookmarkEnd w:id="2"/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а) 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б) портить памятники, оборудование кладбища, засорять </w:t>
      </w:r>
      <w:bookmarkStart w:id="3" w:name="6183f"/>
      <w:bookmarkEnd w:id="3"/>
      <w:r w:rsidRPr="00396218">
        <w:rPr>
          <w:rFonts w:ascii="Arial" w:hAnsi="Arial" w:cs="Arial"/>
          <w:sz w:val="24"/>
          <w:szCs w:val="24"/>
        </w:rPr>
        <w:t>территорию;</w:t>
      </w:r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в) ломать зеленые насаждения, рвать цветы;</w:t>
      </w:r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г) водить собак, пасти домашних животных, ловить птиц;</w:t>
      </w:r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д) разводить костры, добывать песок и глину, резать дерн;</w:t>
      </w:r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е) ездить на велосипедах, мопедах, мотороллерах, мотоциклах, </w:t>
      </w:r>
      <w:bookmarkStart w:id="4" w:name="c9f1e"/>
      <w:bookmarkEnd w:id="4"/>
      <w:r w:rsidRPr="00396218">
        <w:rPr>
          <w:rFonts w:ascii="Arial" w:hAnsi="Arial" w:cs="Arial"/>
          <w:sz w:val="24"/>
          <w:szCs w:val="24"/>
        </w:rPr>
        <w:t>лыжах</w:t>
      </w:r>
      <w:proofErr w:type="gramStart"/>
      <w:r w:rsidRPr="0039621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96218">
        <w:rPr>
          <w:rFonts w:ascii="Arial" w:hAnsi="Arial" w:cs="Arial"/>
          <w:sz w:val="24"/>
          <w:szCs w:val="24"/>
        </w:rPr>
        <w:t>санях.</w:t>
      </w:r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ж) распивать спиртные напитки и находиться в нетрезвом состоянии;</w:t>
      </w:r>
    </w:p>
    <w:p w:rsidR="00C30E99" w:rsidRPr="00396218" w:rsidRDefault="00C30E99" w:rsidP="00396218">
      <w:pPr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з) находиться на территории кладбища после его закрытия;</w:t>
      </w:r>
    </w:p>
    <w:p w:rsidR="00C30E99" w:rsidRDefault="00C30E99" w:rsidP="00396218">
      <w:pPr>
        <w:spacing w:after="150"/>
        <w:ind w:firstLine="150"/>
        <w:jc w:val="both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и) въезжать на территорию кладбища на автомобильном </w:t>
      </w:r>
      <w:bookmarkStart w:id="5" w:name="1a017"/>
      <w:bookmarkEnd w:id="5"/>
      <w:r w:rsidRPr="00396218">
        <w:rPr>
          <w:rFonts w:ascii="Arial" w:hAnsi="Arial" w:cs="Arial"/>
          <w:sz w:val="24"/>
          <w:szCs w:val="24"/>
        </w:rPr>
        <w:t>транспорте, за исключением инвалидов и престарелых.</w:t>
      </w:r>
    </w:p>
    <w:p w:rsidR="00396218" w:rsidRPr="00396218" w:rsidRDefault="00396218" w:rsidP="00396218">
      <w:pPr>
        <w:spacing w:after="150"/>
        <w:ind w:firstLine="150"/>
        <w:jc w:val="center"/>
        <w:rPr>
          <w:rFonts w:ascii="Arial" w:hAnsi="Arial" w:cs="Arial"/>
          <w:sz w:val="24"/>
          <w:szCs w:val="24"/>
        </w:rPr>
      </w:pPr>
      <w:r w:rsidRPr="00396218">
        <w:rPr>
          <w:rFonts w:ascii="Arial" w:hAnsi="Arial" w:cs="Arial"/>
          <w:sz w:val="24"/>
          <w:szCs w:val="24"/>
        </w:rPr>
        <w:t>2.Ответственность</w:t>
      </w:r>
    </w:p>
    <w:p w:rsidR="00C30E99" w:rsidRDefault="00396218" w:rsidP="0039621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96218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2.1 </w:t>
      </w:r>
      <w:r w:rsidR="00C30E99" w:rsidRPr="00396218">
        <w:rPr>
          <w:rFonts w:ascii="Arial" w:hAnsi="Arial" w:cs="Arial"/>
          <w:color w:val="000000"/>
        </w:rPr>
        <w:t>Виновные в хищении предметов, находящихся в могиле, и ритуальных атрибутов на могиле привлекаются к уголовной и</w:t>
      </w:r>
      <w:r w:rsidR="00C30E99" w:rsidRPr="00396218">
        <w:rPr>
          <w:rStyle w:val="apple-converted-space"/>
          <w:rFonts w:ascii="Arial" w:hAnsi="Arial" w:cs="Arial"/>
          <w:color w:val="000000"/>
        </w:rPr>
        <w:t> </w:t>
      </w:r>
      <w:hyperlink r:id="rId6" w:tooltip="Административная ответственность" w:history="1">
        <w:r w:rsidR="00C30E99" w:rsidRPr="00396218">
          <w:rPr>
            <w:rStyle w:val="a4"/>
            <w:rFonts w:ascii="Arial" w:hAnsi="Arial" w:cs="Arial"/>
            <w:color w:val="743399"/>
            <w:bdr w:val="none" w:sz="0" w:space="0" w:color="auto" w:frame="1"/>
          </w:rPr>
          <w:t>административной ответственности</w:t>
        </w:r>
      </w:hyperlink>
      <w:r w:rsidR="00C30E99" w:rsidRPr="00396218">
        <w:rPr>
          <w:rStyle w:val="apple-converted-space"/>
          <w:rFonts w:ascii="Arial" w:hAnsi="Arial" w:cs="Arial"/>
          <w:color w:val="000000"/>
        </w:rPr>
        <w:t> </w:t>
      </w:r>
      <w:r w:rsidR="00C30E99" w:rsidRPr="00396218">
        <w:rPr>
          <w:rFonts w:ascii="Arial" w:hAnsi="Arial" w:cs="Arial"/>
          <w:color w:val="000000"/>
        </w:rPr>
        <w:t>в порядке, установленном действующим законодательством</w:t>
      </w:r>
      <w:r w:rsidR="00C30E99">
        <w:rPr>
          <w:rFonts w:ascii="Arial" w:hAnsi="Arial" w:cs="Arial"/>
          <w:color w:val="000000"/>
          <w:sz w:val="32"/>
          <w:szCs w:val="32"/>
        </w:rPr>
        <w:t>.</w:t>
      </w:r>
    </w:p>
    <w:p w:rsidR="00C30E99" w:rsidRDefault="00396218" w:rsidP="00396218">
      <w:pPr>
        <w:pStyle w:val="a5"/>
        <w:shd w:val="clear" w:color="auto" w:fill="FFFFFF"/>
        <w:spacing w:before="375" w:beforeAutospacing="0" w:after="37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96218">
        <w:rPr>
          <w:rFonts w:ascii="Arial" w:hAnsi="Arial" w:cs="Arial"/>
          <w:color w:val="000000"/>
        </w:rPr>
        <w:t>2</w:t>
      </w:r>
      <w:r w:rsidR="00C30E99" w:rsidRPr="00396218">
        <w:rPr>
          <w:rFonts w:ascii="Arial" w:hAnsi="Arial" w:cs="Arial"/>
          <w:color w:val="000000"/>
        </w:rPr>
        <w:t>.2. Физические и юридические лица несут ответственность за соблюдение порядка эксплуатации кладбища в соответствии с действующим законодательством</w:t>
      </w:r>
      <w:r w:rsidR="00C30E99">
        <w:rPr>
          <w:rFonts w:ascii="Arial" w:hAnsi="Arial" w:cs="Arial"/>
          <w:color w:val="000000"/>
          <w:sz w:val="32"/>
          <w:szCs w:val="32"/>
        </w:rPr>
        <w:t>.</w:t>
      </w:r>
    </w:p>
    <w:p w:rsidR="00C30E99" w:rsidRDefault="00C30E99" w:rsidP="00C30E99">
      <w:pPr>
        <w:spacing w:after="150"/>
        <w:ind w:firstLine="150"/>
        <w:rPr>
          <w:rFonts w:ascii="Arial" w:hAnsi="Arial" w:cs="Arial"/>
          <w:color w:val="494949"/>
          <w:sz w:val="32"/>
          <w:szCs w:val="32"/>
        </w:rPr>
      </w:pPr>
    </w:p>
    <w:p w:rsidR="00C30E99" w:rsidRDefault="00C30E99"/>
    <w:p w:rsidR="00C30E99" w:rsidRDefault="00C30E99"/>
    <w:p w:rsidR="00C30E99" w:rsidRDefault="00C30E99">
      <w:bookmarkStart w:id="6" w:name="_GoBack"/>
      <w:bookmarkEnd w:id="6"/>
    </w:p>
    <w:sectPr w:rsidR="00C3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7DA6"/>
    <w:multiLevelType w:val="multilevel"/>
    <w:tmpl w:val="2C74A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">
    <w:nsid w:val="43B249DD"/>
    <w:multiLevelType w:val="hybridMultilevel"/>
    <w:tmpl w:val="85767956"/>
    <w:lvl w:ilvl="0" w:tplc="FAA2D3E4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0005B"/>
    <w:multiLevelType w:val="hybridMultilevel"/>
    <w:tmpl w:val="F970F418"/>
    <w:lvl w:ilvl="0" w:tplc="3014EE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0A5605D"/>
    <w:multiLevelType w:val="hybridMultilevel"/>
    <w:tmpl w:val="7F1CBD58"/>
    <w:lvl w:ilvl="0" w:tplc="C616AF16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B"/>
    <w:rsid w:val="002226F9"/>
    <w:rsid w:val="00295FB8"/>
    <w:rsid w:val="00396218"/>
    <w:rsid w:val="00551EBF"/>
    <w:rsid w:val="005754F7"/>
    <w:rsid w:val="00640C38"/>
    <w:rsid w:val="00784C28"/>
    <w:rsid w:val="008D5689"/>
    <w:rsid w:val="008F585B"/>
    <w:rsid w:val="00A729EF"/>
    <w:rsid w:val="00C30E99"/>
    <w:rsid w:val="00C76791"/>
    <w:rsid w:val="00ED2B8D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D5689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8D5689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689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5754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0E9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0E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30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D5689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8D5689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689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5754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0E9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0E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3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dministrativnaya_otvetstven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2017-02-01T03:32:00Z</cp:lastPrinted>
  <dcterms:created xsi:type="dcterms:W3CDTF">2017-02-01T03:19:00Z</dcterms:created>
  <dcterms:modified xsi:type="dcterms:W3CDTF">2017-04-13T07:28:00Z</dcterms:modified>
</cp:coreProperties>
</file>