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9A2D73" w:rsidRDefault="00A06285" w:rsidP="009A2D73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81458C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28582E0F" w:rsidR="00A06285" w:rsidRPr="0081458C" w:rsidRDefault="00B25551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17</w:t>
            </w:r>
            <w:r w:rsidR="009A2D73" w:rsidRPr="0081458C">
              <w:rPr>
                <w:rFonts w:ascii="Times New Roman" w:eastAsia="Arial" w:hAnsi="Times New Roman" w:cs="Times New Roman"/>
                <w:color w:val="0B308C"/>
              </w:rPr>
              <w:t xml:space="preserve"> марта</w:t>
            </w:r>
            <w:r w:rsidR="00A06285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81458C" w:rsidRDefault="00A06285" w:rsidP="009A2D7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81458C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48C67199" w14:textId="329AED0C" w:rsidR="00AD795D" w:rsidRDefault="00D23BB4" w:rsidP="0015359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Жители Приангарья</w:t>
      </w:r>
      <w:r w:rsidR="00AD795D" w:rsidRPr="00AD795D">
        <w:rPr>
          <w:rFonts w:ascii="Times New Roman" w:hAnsi="Times New Roman" w:cs="Times New Roman"/>
          <w:b/>
          <w:bCs/>
          <w:sz w:val="28"/>
          <w:szCs w:val="28"/>
        </w:rPr>
        <w:t xml:space="preserve"> стали чаще снимать наличные через терминалы на почте</w:t>
      </w:r>
      <w:bookmarkStart w:id="0" w:name="_GoBack"/>
      <w:bookmarkEnd w:id="0"/>
    </w:p>
    <w:p w14:paraId="3C2E843A" w14:textId="449725E4" w:rsidR="00AD795D" w:rsidRDefault="00AD795D" w:rsidP="0015359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D795D">
        <w:rPr>
          <w:rFonts w:ascii="Times New Roman" w:eastAsia="Times New Roman" w:hAnsi="Times New Roman" w:cs="Times New Roman"/>
          <w:b/>
          <w:bCs/>
        </w:rPr>
        <w:t>По итогам 2020 года объем снятия наличных через POS-терминалы Почта Банка в почтовых отделениях</w:t>
      </w:r>
      <w:r w:rsidR="00D23BB4">
        <w:rPr>
          <w:rFonts w:ascii="Times New Roman" w:eastAsia="Times New Roman" w:hAnsi="Times New Roman" w:cs="Times New Roman"/>
          <w:b/>
          <w:bCs/>
        </w:rPr>
        <w:t xml:space="preserve"> Иркутской области</w:t>
      </w:r>
      <w:r w:rsidRPr="00AD795D">
        <w:rPr>
          <w:rFonts w:ascii="Times New Roman" w:eastAsia="Times New Roman" w:hAnsi="Times New Roman" w:cs="Times New Roman"/>
          <w:b/>
          <w:bCs/>
        </w:rPr>
        <w:t xml:space="preserve"> в</w:t>
      </w:r>
      <w:r w:rsidR="0015370D">
        <w:rPr>
          <w:rFonts w:ascii="Times New Roman" w:eastAsia="Times New Roman" w:hAnsi="Times New Roman" w:cs="Times New Roman"/>
          <w:b/>
          <w:bCs/>
        </w:rPr>
        <w:t xml:space="preserve">ырос на </w:t>
      </w:r>
      <w:r w:rsidR="00F51CCA">
        <w:rPr>
          <w:rFonts w:ascii="Times New Roman" w:eastAsia="Times New Roman" w:hAnsi="Times New Roman" w:cs="Times New Roman"/>
          <w:b/>
          <w:bCs/>
        </w:rPr>
        <w:t>33</w:t>
      </w:r>
      <w:r w:rsidR="0015370D">
        <w:rPr>
          <w:rFonts w:ascii="Times New Roman" w:eastAsia="Times New Roman" w:hAnsi="Times New Roman" w:cs="Times New Roman"/>
          <w:b/>
          <w:bCs/>
        </w:rPr>
        <w:t xml:space="preserve">% – до </w:t>
      </w:r>
      <w:r w:rsidR="00F51CCA">
        <w:rPr>
          <w:rFonts w:ascii="Times New Roman" w:eastAsia="Times New Roman" w:hAnsi="Times New Roman" w:cs="Times New Roman"/>
          <w:b/>
          <w:bCs/>
        </w:rPr>
        <w:t>530</w:t>
      </w:r>
      <w:r w:rsidR="0015370D">
        <w:rPr>
          <w:rFonts w:ascii="Times New Roman" w:eastAsia="Times New Roman" w:hAnsi="Times New Roman" w:cs="Times New Roman"/>
          <w:b/>
          <w:bCs/>
        </w:rPr>
        <w:t>,</w:t>
      </w:r>
      <w:r w:rsidR="00F51CCA">
        <w:rPr>
          <w:rFonts w:ascii="Times New Roman" w:eastAsia="Times New Roman" w:hAnsi="Times New Roman" w:cs="Times New Roman"/>
          <w:b/>
          <w:bCs/>
        </w:rPr>
        <w:t>8</w:t>
      </w:r>
      <w:r w:rsidR="0015370D">
        <w:rPr>
          <w:rFonts w:ascii="Times New Roman" w:eastAsia="Times New Roman" w:hAnsi="Times New Roman" w:cs="Times New Roman"/>
          <w:b/>
          <w:bCs/>
        </w:rPr>
        <w:t xml:space="preserve"> мл</w:t>
      </w:r>
      <w:r w:rsidR="00F51CCA">
        <w:rPr>
          <w:rFonts w:ascii="Times New Roman" w:eastAsia="Times New Roman" w:hAnsi="Times New Roman" w:cs="Times New Roman"/>
          <w:b/>
          <w:bCs/>
        </w:rPr>
        <w:t>н руб. (398</w:t>
      </w:r>
      <w:r w:rsidR="0015370D">
        <w:rPr>
          <w:rFonts w:ascii="Times New Roman" w:eastAsia="Times New Roman" w:hAnsi="Times New Roman" w:cs="Times New Roman"/>
          <w:b/>
          <w:bCs/>
        </w:rPr>
        <w:t>,</w:t>
      </w:r>
      <w:r w:rsidR="00F51CCA">
        <w:rPr>
          <w:rFonts w:ascii="Times New Roman" w:eastAsia="Times New Roman" w:hAnsi="Times New Roman" w:cs="Times New Roman"/>
          <w:b/>
          <w:bCs/>
        </w:rPr>
        <w:t>5</w:t>
      </w:r>
      <w:r w:rsidR="0015370D">
        <w:rPr>
          <w:rFonts w:ascii="Times New Roman" w:eastAsia="Times New Roman" w:hAnsi="Times New Roman" w:cs="Times New Roman"/>
          <w:b/>
          <w:bCs/>
        </w:rPr>
        <w:t xml:space="preserve"> м</w:t>
      </w:r>
      <w:r w:rsidR="00F51CCA">
        <w:rPr>
          <w:rFonts w:ascii="Times New Roman" w:eastAsia="Times New Roman" w:hAnsi="Times New Roman" w:cs="Times New Roman"/>
          <w:b/>
          <w:bCs/>
        </w:rPr>
        <w:t>лн</w:t>
      </w:r>
      <w:r w:rsidR="0015370D">
        <w:rPr>
          <w:rFonts w:ascii="Times New Roman" w:eastAsia="Times New Roman" w:hAnsi="Times New Roman" w:cs="Times New Roman"/>
          <w:b/>
          <w:bCs/>
        </w:rPr>
        <w:t xml:space="preserve"> руб.</w:t>
      </w:r>
      <w:r w:rsidRPr="00AD795D">
        <w:rPr>
          <w:rFonts w:ascii="Times New Roman" w:eastAsia="Times New Roman" w:hAnsi="Times New Roman" w:cs="Times New Roman"/>
          <w:b/>
          <w:bCs/>
        </w:rPr>
        <w:t xml:space="preserve"> в 2019 г.). При этом снять наличные на почте можно с карты любого банка: в прошлом году </w:t>
      </w:r>
      <w:r w:rsidR="00F51CCA">
        <w:rPr>
          <w:rFonts w:ascii="Times New Roman" w:eastAsia="Times New Roman" w:hAnsi="Times New Roman" w:cs="Times New Roman"/>
          <w:b/>
          <w:bCs/>
        </w:rPr>
        <w:t>26</w:t>
      </w:r>
      <w:r w:rsidRPr="00AD795D">
        <w:rPr>
          <w:rFonts w:ascii="Times New Roman" w:eastAsia="Times New Roman" w:hAnsi="Times New Roman" w:cs="Times New Roman"/>
          <w:b/>
          <w:bCs/>
        </w:rPr>
        <w:t xml:space="preserve">% всех операций по снятию средств приходилось на карты сторонних банков. Средняя сумма снятия наличных за год </w:t>
      </w:r>
      <w:r w:rsidR="00D23BB4">
        <w:rPr>
          <w:rFonts w:ascii="Times New Roman" w:eastAsia="Times New Roman" w:hAnsi="Times New Roman" w:cs="Times New Roman"/>
          <w:b/>
          <w:bCs/>
        </w:rPr>
        <w:t xml:space="preserve">в регионе </w:t>
      </w:r>
      <w:r w:rsidRPr="00AD795D">
        <w:rPr>
          <w:rFonts w:ascii="Times New Roman" w:eastAsia="Times New Roman" w:hAnsi="Times New Roman" w:cs="Times New Roman"/>
          <w:b/>
          <w:bCs/>
        </w:rPr>
        <w:t xml:space="preserve">существенно не изменилась и составляет </w:t>
      </w:r>
      <w:r w:rsidR="00F51CCA">
        <w:rPr>
          <w:rFonts w:ascii="Times New Roman" w:eastAsia="Times New Roman" w:hAnsi="Times New Roman" w:cs="Times New Roman"/>
          <w:b/>
          <w:bCs/>
        </w:rPr>
        <w:t>5488</w:t>
      </w:r>
      <w:r w:rsidRPr="00AD795D">
        <w:rPr>
          <w:rFonts w:ascii="Times New Roman" w:eastAsia="Times New Roman" w:hAnsi="Times New Roman" w:cs="Times New Roman"/>
          <w:b/>
          <w:bCs/>
        </w:rPr>
        <w:t xml:space="preserve"> руб., внесения – </w:t>
      </w:r>
      <w:r w:rsidR="00F51CCA" w:rsidRPr="00AD795D">
        <w:rPr>
          <w:rFonts w:ascii="Times New Roman" w:eastAsia="Times New Roman" w:hAnsi="Times New Roman" w:cs="Times New Roman"/>
          <w:b/>
          <w:bCs/>
        </w:rPr>
        <w:t>6</w:t>
      </w:r>
      <w:r w:rsidR="00F51CCA">
        <w:rPr>
          <w:rFonts w:ascii="Times New Roman" w:eastAsia="Times New Roman" w:hAnsi="Times New Roman" w:cs="Times New Roman"/>
          <w:b/>
          <w:bCs/>
        </w:rPr>
        <w:t>941</w:t>
      </w:r>
      <w:r w:rsidR="00F51CCA" w:rsidRPr="00AD795D">
        <w:rPr>
          <w:rFonts w:ascii="Times New Roman" w:eastAsia="Times New Roman" w:hAnsi="Times New Roman" w:cs="Times New Roman"/>
          <w:b/>
          <w:bCs/>
        </w:rPr>
        <w:t xml:space="preserve"> </w:t>
      </w:r>
      <w:r w:rsidRPr="00AD795D">
        <w:rPr>
          <w:rFonts w:ascii="Times New Roman" w:eastAsia="Times New Roman" w:hAnsi="Times New Roman" w:cs="Times New Roman"/>
          <w:b/>
          <w:bCs/>
        </w:rPr>
        <w:t>руб.</w:t>
      </w:r>
    </w:p>
    <w:p w14:paraId="4048BACA" w14:textId="0BCE3974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D795D">
        <w:rPr>
          <w:rFonts w:ascii="Times New Roman" w:eastAsia="Times New Roman" w:hAnsi="Times New Roman" w:cs="Times New Roman"/>
          <w:bCs/>
        </w:rPr>
        <w:t xml:space="preserve">Установку POS-терминалов </w:t>
      </w:r>
      <w:r w:rsidR="0015370D" w:rsidRPr="0015370D">
        <w:rPr>
          <w:rFonts w:ascii="Times New Roman" w:eastAsia="Times New Roman" w:hAnsi="Times New Roman" w:cs="Times New Roman"/>
          <w:bCs/>
        </w:rPr>
        <w:t>в отделениях связи</w:t>
      </w:r>
      <w:r w:rsidR="0015370D">
        <w:rPr>
          <w:rFonts w:ascii="Times New Roman" w:eastAsia="Times New Roman" w:hAnsi="Times New Roman" w:cs="Times New Roman"/>
          <w:bCs/>
        </w:rPr>
        <w:t xml:space="preserve"> </w:t>
      </w:r>
      <w:r w:rsidRPr="00AD795D">
        <w:rPr>
          <w:rFonts w:ascii="Times New Roman" w:eastAsia="Times New Roman" w:hAnsi="Times New Roman" w:cs="Times New Roman"/>
          <w:bCs/>
        </w:rPr>
        <w:t>Почт</w:t>
      </w:r>
      <w:r w:rsidR="0015370D">
        <w:rPr>
          <w:rFonts w:ascii="Times New Roman" w:eastAsia="Times New Roman" w:hAnsi="Times New Roman" w:cs="Times New Roman"/>
          <w:bCs/>
        </w:rPr>
        <w:t>а Банк начал в августе 2016 г</w:t>
      </w:r>
      <w:r w:rsidRPr="00AD795D">
        <w:rPr>
          <w:rFonts w:ascii="Times New Roman" w:eastAsia="Times New Roman" w:hAnsi="Times New Roman" w:cs="Times New Roman"/>
          <w:bCs/>
        </w:rPr>
        <w:t xml:space="preserve">. В настоящий момент в почтовых отделениях в стране установлено более 54 тыс. таких терминалов, с помощью которых можно снять наличные с карты любого банка или пополнить счет в Почта Банке. При этом более 60% таких терминалов расположены в отделениях почты в небольших городах и сельской местности, где из-за отсутствия банкоматов особенно остро стоит вопрос снятия наличных. Вы прикладываете карту к терминалу, а деньги выдает сотрудник почты, </w:t>
      </w:r>
      <w:r w:rsidR="0015370D" w:rsidRPr="0015370D">
        <w:rPr>
          <w:rFonts w:ascii="Times New Roman" w:eastAsia="Times New Roman" w:hAnsi="Times New Roman" w:cs="Times New Roman"/>
          <w:bCs/>
        </w:rPr>
        <w:t>при этом можно снять и </w:t>
      </w:r>
      <w:r w:rsidRPr="00AD795D">
        <w:rPr>
          <w:rFonts w:ascii="Times New Roman" w:eastAsia="Times New Roman" w:hAnsi="Times New Roman" w:cs="Times New Roman"/>
          <w:bCs/>
        </w:rPr>
        <w:t>не «круглую» сумму, с точностью до копейки, что особенно ценят граждане старшего возраста.</w:t>
      </w:r>
    </w:p>
    <w:p w14:paraId="4132B09F" w14:textId="5BD3C13E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D795D">
        <w:rPr>
          <w:rFonts w:ascii="Times New Roman" w:eastAsia="Times New Roman" w:hAnsi="Times New Roman" w:cs="Times New Roman"/>
          <w:bCs/>
        </w:rPr>
        <w:t xml:space="preserve">«Безналичная оплата услуг прочно вошла в нашу жизнь, но бывают ситуации, когда необходимы именно наличные. И тогда настоящей палочкой-выручалочкой становятся наши терминалы на почте – не нужно искать ближайший банкомат или магазин, где можно снять наличные только вместе с покупкой, достаточно просто заглянуть в ближайшее почтовое отделение, а они есть везде. Во многих населенных пунктах именно благодаря терминалам на почте впервые появилась возможность снимать наличные с карт – раньше людям для этого приходилось ездить за много километров от дома. И до сих пор во многих малых и удаленных поселках попросту нет банкоматов </w:t>
      </w:r>
      <w:r w:rsidR="0015370D" w:rsidRPr="00AD795D">
        <w:rPr>
          <w:rFonts w:ascii="Times New Roman" w:eastAsia="Times New Roman" w:hAnsi="Times New Roman" w:cs="Times New Roman"/>
          <w:bCs/>
        </w:rPr>
        <w:t>–</w:t>
      </w:r>
      <w:r w:rsidRPr="00AD795D">
        <w:rPr>
          <w:rFonts w:ascii="Times New Roman" w:eastAsia="Times New Roman" w:hAnsi="Times New Roman" w:cs="Times New Roman"/>
          <w:bCs/>
        </w:rPr>
        <w:t xml:space="preserve"> терминалы на почте остаются единственным способом снять деньги с карты или пополнить счет. И мы видим, что с каждым годом этот сервис становится все более востребованным», – прокомментировала член правления, операционный директор Почта Банка Елена Мохначева.</w:t>
      </w:r>
    </w:p>
    <w:p w14:paraId="1B3BB814" w14:textId="2D9FF75A" w:rsidR="00054D69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D795D">
        <w:rPr>
          <w:rFonts w:ascii="Times New Roman" w:eastAsia="Times New Roman" w:hAnsi="Times New Roman" w:cs="Times New Roman"/>
          <w:bCs/>
        </w:rPr>
        <w:t>«У Почты России более 42 тыс. отделений по всей России, большинство из них находятся в небольших городах и селах. При этом для более 10 млн жителей отдаленных деревень почта – это часто единственная точка, где можно получить значимые социальные услуги, в том числе финансовые. Сервис снятия наличных с банковских карт особенно актуален в таких местах», – дополнила советник по финансовым технологиям и продуктам Почты России Алена Бочарова.</w:t>
      </w:r>
    </w:p>
    <w:p w14:paraId="6CE10851" w14:textId="1008F65A" w:rsid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3244FB4F" w14:textId="77777777" w:rsidR="00AD795D" w:rsidRDefault="00AD795D" w:rsidP="00AD795D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  <w:i/>
          <w:sz w:val="22"/>
        </w:rPr>
      </w:pPr>
      <w:bookmarkStart w:id="1" w:name="_Hlk65749611"/>
    </w:p>
    <w:p w14:paraId="0C9D50CC" w14:textId="53565699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sz w:val="22"/>
        </w:rPr>
        <w:lastRenderedPageBreak/>
        <w:t>ПАО «</w:t>
      </w:r>
      <w:r w:rsidRPr="00AD795D">
        <w:rPr>
          <w:rFonts w:ascii="Times New Roman" w:eastAsia="Times New Roman" w:hAnsi="Times New Roman" w:cs="Times New Roman"/>
          <w:b/>
          <w:bCs/>
          <w:i/>
          <w:sz w:val="22"/>
        </w:rPr>
        <w:t>Почта Банк</w:t>
      </w:r>
      <w:r>
        <w:rPr>
          <w:rFonts w:ascii="Times New Roman" w:eastAsia="Times New Roman" w:hAnsi="Times New Roman" w:cs="Times New Roman"/>
          <w:b/>
          <w:bCs/>
          <w:i/>
          <w:sz w:val="22"/>
        </w:rPr>
        <w:t>»</w:t>
      </w: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- универсальный розничный банк, созданный группой ВТБ и Почтой России в 2016 году. Банк ВТБ и Почта России владеют по 49,999993 % акций банка, еще две акции принадлежат президенту-председателю правления Почта Банка Д.В. Руденко. Банк развивает региональную сеть на базе отделений Почты России. По итогам 9 месяцев 2020 года действует более 19 тыс. точек обслуживания банка в 83 регионах РФ, а клиентская база достигла 15,3 млн человек.</w:t>
      </w:r>
    </w:p>
    <w:p w14:paraId="0A314DCC" w14:textId="77777777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В почтовых отделениях банк представлен в формате окон продаж с сотрудником банка или с сотрудником Почты России. Почта Банк работает без кассовых узлов, все операции клиенты совершают с помощью банкоматов с функцией замкнутого оборота наличных средств. Почта Банк является единственным банком в России, </w:t>
      </w:r>
      <w:proofErr w:type="spellStart"/>
      <w:r w:rsidRPr="00AD795D">
        <w:rPr>
          <w:rFonts w:ascii="Times New Roman" w:eastAsia="Times New Roman" w:hAnsi="Times New Roman" w:cs="Times New Roman"/>
          <w:bCs/>
          <w:i/>
          <w:sz w:val="22"/>
        </w:rPr>
        <w:t>банкоматная</w:t>
      </w:r>
      <w:proofErr w:type="spellEnd"/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сеть которого (более 4800 машин) полностью состоит из таких устройств. Сайт банка </w:t>
      </w:r>
      <w:hyperlink r:id="rId7" w:history="1">
        <w:r w:rsidRPr="00AD795D">
          <w:rPr>
            <w:rFonts w:ascii="Times New Roman" w:eastAsia="Times New Roman" w:hAnsi="Times New Roman" w:cs="Times New Roman"/>
            <w:bCs/>
            <w:i/>
            <w:sz w:val="22"/>
          </w:rPr>
          <w:t>http://www.pochtabank.ru/</w:t>
        </w:r>
      </w:hyperlink>
      <w:r w:rsidRPr="00AD795D">
        <w:rPr>
          <w:rFonts w:ascii="Times New Roman" w:eastAsia="Times New Roman" w:hAnsi="Times New Roman" w:cs="Times New Roman"/>
          <w:bCs/>
          <w:i/>
          <w:sz w:val="22"/>
        </w:rPr>
        <w:t>.</w:t>
      </w:r>
    </w:p>
    <w:bookmarkEnd w:id="1"/>
    <w:p w14:paraId="20823A9E" w14:textId="24035F26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 w:rsidRPr="00AD795D">
        <w:rPr>
          <w:rFonts w:ascii="Times New Roman" w:eastAsia="Times New Roman" w:hAnsi="Times New Roman" w:cs="Times New Roman"/>
          <w:b/>
          <w:bCs/>
          <w:i/>
          <w:sz w:val="22"/>
        </w:rPr>
        <w:t>АО «Почта России»</w:t>
      </w: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-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5A37B817" w14:textId="77777777" w:rsidR="00AD795D" w:rsidRPr="009A2D73" w:rsidRDefault="00AD795D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9A2D73" w:rsidRDefault="006118CF" w:rsidP="009A2D73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9A2D73">
        <w:rPr>
          <w:rStyle w:val="a6"/>
          <w:rFonts w:ascii="Times New Roman" w:hAnsi="Times New Roman" w:cs="Times New Roman"/>
        </w:rPr>
        <w:t> </w:t>
      </w:r>
    </w:p>
    <w:sectPr w:rsidR="00054D69" w:rsidRPr="009A2D73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3F914" w14:textId="77777777" w:rsidR="00670F4A" w:rsidRDefault="00670F4A">
      <w:r>
        <w:separator/>
      </w:r>
    </w:p>
  </w:endnote>
  <w:endnote w:type="continuationSeparator" w:id="0">
    <w:p w14:paraId="1AFDC7D4" w14:textId="77777777" w:rsidR="00670F4A" w:rsidRDefault="0067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14AAC" w14:textId="77777777" w:rsidR="00670F4A" w:rsidRDefault="00670F4A">
      <w:r>
        <w:separator/>
      </w:r>
    </w:p>
  </w:footnote>
  <w:footnote w:type="continuationSeparator" w:id="0">
    <w:p w14:paraId="57A6FE5A" w14:textId="77777777" w:rsidR="00670F4A" w:rsidRDefault="0067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05840"/>
    <w:rsid w:val="00123B42"/>
    <w:rsid w:val="00144574"/>
    <w:rsid w:val="00153595"/>
    <w:rsid w:val="0015370D"/>
    <w:rsid w:val="001638B3"/>
    <w:rsid w:val="00166E27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136FA"/>
    <w:rsid w:val="003317E8"/>
    <w:rsid w:val="003348FB"/>
    <w:rsid w:val="00346D5D"/>
    <w:rsid w:val="003562E7"/>
    <w:rsid w:val="00360536"/>
    <w:rsid w:val="00365933"/>
    <w:rsid w:val="00372A72"/>
    <w:rsid w:val="00375D59"/>
    <w:rsid w:val="003771AA"/>
    <w:rsid w:val="003A7A25"/>
    <w:rsid w:val="003B1A2E"/>
    <w:rsid w:val="003B3314"/>
    <w:rsid w:val="003E6985"/>
    <w:rsid w:val="004108A4"/>
    <w:rsid w:val="00426330"/>
    <w:rsid w:val="00433A30"/>
    <w:rsid w:val="0044643B"/>
    <w:rsid w:val="004648AA"/>
    <w:rsid w:val="004E2464"/>
    <w:rsid w:val="004E2C63"/>
    <w:rsid w:val="004E60DD"/>
    <w:rsid w:val="0051220C"/>
    <w:rsid w:val="00516FE7"/>
    <w:rsid w:val="00520309"/>
    <w:rsid w:val="00523608"/>
    <w:rsid w:val="00523AC9"/>
    <w:rsid w:val="005369F9"/>
    <w:rsid w:val="005408C0"/>
    <w:rsid w:val="00552590"/>
    <w:rsid w:val="00552E76"/>
    <w:rsid w:val="00570611"/>
    <w:rsid w:val="005779D6"/>
    <w:rsid w:val="005B3C98"/>
    <w:rsid w:val="005D1FC6"/>
    <w:rsid w:val="005D7293"/>
    <w:rsid w:val="005E5D08"/>
    <w:rsid w:val="005E713E"/>
    <w:rsid w:val="005F0F72"/>
    <w:rsid w:val="006118CF"/>
    <w:rsid w:val="006226E1"/>
    <w:rsid w:val="00642C95"/>
    <w:rsid w:val="0067034C"/>
    <w:rsid w:val="00670F4A"/>
    <w:rsid w:val="00681BB9"/>
    <w:rsid w:val="006A1FF8"/>
    <w:rsid w:val="006A35C1"/>
    <w:rsid w:val="006B4366"/>
    <w:rsid w:val="006C5DB2"/>
    <w:rsid w:val="006F5A1F"/>
    <w:rsid w:val="0070594B"/>
    <w:rsid w:val="007374A3"/>
    <w:rsid w:val="0074220B"/>
    <w:rsid w:val="0074315C"/>
    <w:rsid w:val="00744FE8"/>
    <w:rsid w:val="00780598"/>
    <w:rsid w:val="0078237A"/>
    <w:rsid w:val="00793AB2"/>
    <w:rsid w:val="007A5D50"/>
    <w:rsid w:val="007B374F"/>
    <w:rsid w:val="007B5813"/>
    <w:rsid w:val="007C1530"/>
    <w:rsid w:val="008029D7"/>
    <w:rsid w:val="00811A00"/>
    <w:rsid w:val="0081458C"/>
    <w:rsid w:val="00826B78"/>
    <w:rsid w:val="00826F21"/>
    <w:rsid w:val="00837B25"/>
    <w:rsid w:val="00855E70"/>
    <w:rsid w:val="00866357"/>
    <w:rsid w:val="0088059D"/>
    <w:rsid w:val="00882AD9"/>
    <w:rsid w:val="0088342F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F1B78"/>
    <w:rsid w:val="00A01CDC"/>
    <w:rsid w:val="00A06285"/>
    <w:rsid w:val="00A16903"/>
    <w:rsid w:val="00A22A2C"/>
    <w:rsid w:val="00A23B70"/>
    <w:rsid w:val="00A4593E"/>
    <w:rsid w:val="00A95825"/>
    <w:rsid w:val="00AA4829"/>
    <w:rsid w:val="00AB49BF"/>
    <w:rsid w:val="00AC2B4D"/>
    <w:rsid w:val="00AD795D"/>
    <w:rsid w:val="00AF4AC3"/>
    <w:rsid w:val="00B012F9"/>
    <w:rsid w:val="00B065E6"/>
    <w:rsid w:val="00B25551"/>
    <w:rsid w:val="00B27976"/>
    <w:rsid w:val="00B31F11"/>
    <w:rsid w:val="00B61D15"/>
    <w:rsid w:val="00B80FC3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454DF"/>
    <w:rsid w:val="00C808AC"/>
    <w:rsid w:val="00C82461"/>
    <w:rsid w:val="00C86527"/>
    <w:rsid w:val="00CB735E"/>
    <w:rsid w:val="00CC031B"/>
    <w:rsid w:val="00CD7647"/>
    <w:rsid w:val="00CF2ED9"/>
    <w:rsid w:val="00CF79FB"/>
    <w:rsid w:val="00D23BB4"/>
    <w:rsid w:val="00D46EFF"/>
    <w:rsid w:val="00D4752C"/>
    <w:rsid w:val="00D55E2E"/>
    <w:rsid w:val="00D56EAE"/>
    <w:rsid w:val="00D71385"/>
    <w:rsid w:val="00D73D8E"/>
    <w:rsid w:val="00D75079"/>
    <w:rsid w:val="00D9686C"/>
    <w:rsid w:val="00DB23A6"/>
    <w:rsid w:val="00DC1046"/>
    <w:rsid w:val="00DD6457"/>
    <w:rsid w:val="00E00CB8"/>
    <w:rsid w:val="00E12767"/>
    <w:rsid w:val="00E27C5B"/>
    <w:rsid w:val="00E327F1"/>
    <w:rsid w:val="00EA002C"/>
    <w:rsid w:val="00EA12CA"/>
    <w:rsid w:val="00EA7519"/>
    <w:rsid w:val="00EB3488"/>
    <w:rsid w:val="00EC6593"/>
    <w:rsid w:val="00EE2DF7"/>
    <w:rsid w:val="00EE5788"/>
    <w:rsid w:val="00F02AB8"/>
    <w:rsid w:val="00F34D3F"/>
    <w:rsid w:val="00F4061B"/>
    <w:rsid w:val="00F42145"/>
    <w:rsid w:val="00F51CCA"/>
    <w:rsid w:val="00F53663"/>
    <w:rsid w:val="00F53BF4"/>
    <w:rsid w:val="00F57A76"/>
    <w:rsid w:val="00F73DB8"/>
    <w:rsid w:val="00F9143F"/>
    <w:rsid w:val="00FA1AAE"/>
    <w:rsid w:val="00FA4B25"/>
    <w:rsid w:val="00FA7361"/>
    <w:rsid w:val="00FB1C7B"/>
    <w:rsid w:val="00FD72E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il.russianpost.ru/owa/redir.aspx?C=23iq4fy2QrUtFNAArrv3leQuBJ68A_s-jfeVVG7GH6sQMUTLctLYCA..&amp;URL=http%3a%2f%2fwww.pochtabank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Никитин</dc:creator>
  <cp:lastModifiedBy>Лебедева Ольга Алексеевна</cp:lastModifiedBy>
  <cp:revision>5</cp:revision>
  <dcterms:created xsi:type="dcterms:W3CDTF">2021-03-16T05:08:00Z</dcterms:created>
  <dcterms:modified xsi:type="dcterms:W3CDTF">2021-03-17T00:49:00Z</dcterms:modified>
</cp:coreProperties>
</file>