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0A" w:rsidRDefault="0015030A" w:rsidP="0015030A">
      <w:pPr>
        <w:tabs>
          <w:tab w:val="left" w:pos="7332"/>
        </w:tabs>
        <w:ind w:left="-142"/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</w:p>
    <w:p w:rsidR="0015030A" w:rsidRDefault="0015030A" w:rsidP="0015030A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5030A" w:rsidRDefault="0015030A" w:rsidP="0015030A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15030A" w:rsidRDefault="0015030A" w:rsidP="0015030A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БРАТСКИЙ РАЙОН</w:t>
      </w:r>
    </w:p>
    <w:p w:rsidR="0015030A" w:rsidRDefault="0015030A" w:rsidP="0015030A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ПОКОСНИНСКОЕ МУНИЦИПАЛЬНОЕ ОБРАЗОВАНИЕ</w:t>
      </w:r>
    </w:p>
    <w:p w:rsidR="0015030A" w:rsidRDefault="0015030A" w:rsidP="0015030A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ДУМА ПОКОСНИНСКОГО СЕЛЬСКОГО ПОСЕЛЕНИЯ</w:t>
      </w:r>
    </w:p>
    <w:p w:rsidR="0015030A" w:rsidRDefault="0015030A" w:rsidP="0015030A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15030A" w:rsidRDefault="0015030A" w:rsidP="0015030A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№ ____ от __________2021г.</w:t>
      </w:r>
    </w:p>
    <w:p w:rsidR="0015030A" w:rsidRDefault="0015030A" w:rsidP="0015030A">
      <w:pPr>
        <w:rPr>
          <w:sz w:val="28"/>
          <w:szCs w:val="28"/>
        </w:rPr>
      </w:pPr>
    </w:p>
    <w:p w:rsidR="0015030A" w:rsidRDefault="0015030A" w:rsidP="0015030A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 землепользования и застройки Покоснинского муниципального образования Братского района в части внесения изменений в карте градостроительного зонирования</w:t>
      </w:r>
    </w:p>
    <w:p w:rsidR="0015030A" w:rsidRDefault="0015030A" w:rsidP="0015030A">
      <w:pPr>
        <w:ind w:left="-142"/>
        <w:jc w:val="both"/>
        <w:rPr>
          <w:sz w:val="28"/>
          <w:szCs w:val="28"/>
        </w:rPr>
      </w:pPr>
    </w:p>
    <w:p w:rsidR="0015030A" w:rsidRDefault="0015030A" w:rsidP="0015030A">
      <w:pPr>
        <w:ind w:left="-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создания условий для устойчивого развития территории Покоснинского муниципального образования, эффективного землепользования и застройки, планировки территории, обеспечения прав и законных интересов физических лиц, в соответствии с Градостроительным кодексом Российской Федерации, Федеральным законом от 16.10.2003г. № 131-ФЗ « Об общих принципах организации местного самоуправления в Российской Федерации, руководствуясь статьей 46 Устава Покоснинского муниципального образования, Дума Покоснинского сельского поселения </w:t>
      </w:r>
      <w:proofErr w:type="gramEnd"/>
    </w:p>
    <w:p w:rsidR="0015030A" w:rsidRDefault="0015030A" w:rsidP="0015030A">
      <w:pPr>
        <w:ind w:left="-142"/>
        <w:jc w:val="both"/>
        <w:rPr>
          <w:sz w:val="28"/>
          <w:szCs w:val="28"/>
        </w:rPr>
      </w:pPr>
    </w:p>
    <w:p w:rsidR="0015030A" w:rsidRDefault="0015030A" w:rsidP="0015030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5030A" w:rsidRDefault="0015030A" w:rsidP="0015030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Правила землепользования и застройки Покоснинского  сельского поселения:</w:t>
      </w:r>
    </w:p>
    <w:p w:rsidR="0015030A" w:rsidRDefault="0015030A" w:rsidP="0015030A">
      <w:pPr>
        <w:ind w:left="-142"/>
        <w:jc w:val="both"/>
        <w:rPr>
          <w:sz w:val="28"/>
          <w:szCs w:val="28"/>
        </w:rPr>
      </w:pPr>
    </w:p>
    <w:p w:rsidR="0015030A" w:rsidRDefault="0015030A" w:rsidP="0015030A">
      <w:pPr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- в карте  градостроительного зонирования в отношении земельного участка, расположенного в с. Покосное, ул. Южная зону индивидуальной жилой застройки  (ЖЗ 104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изменить на зону малоэтажной жилой застройки      (ЖЗ 103);</w:t>
      </w:r>
    </w:p>
    <w:p w:rsidR="0015030A" w:rsidRDefault="0015030A" w:rsidP="00150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Приложение №1 карта градостроительного зонирования;</w:t>
      </w:r>
    </w:p>
    <w:p w:rsidR="0015030A" w:rsidRDefault="0015030A" w:rsidP="0015030A">
      <w:pPr>
        <w:ind w:left="218"/>
        <w:jc w:val="both"/>
        <w:rPr>
          <w:sz w:val="28"/>
          <w:szCs w:val="28"/>
        </w:rPr>
      </w:pPr>
    </w:p>
    <w:p w:rsidR="0015030A" w:rsidRDefault="0015030A" w:rsidP="0015030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 в Информационном бюллетене Покоснинского муниципального образования и официальном сайте  администрации Покоснинского сельского поселения.</w:t>
      </w:r>
    </w:p>
    <w:p w:rsidR="0015030A" w:rsidRDefault="0015030A" w:rsidP="0015030A">
      <w:pPr>
        <w:jc w:val="both"/>
        <w:rPr>
          <w:sz w:val="28"/>
          <w:szCs w:val="28"/>
        </w:rPr>
      </w:pPr>
    </w:p>
    <w:p w:rsidR="0015030A" w:rsidRDefault="0015030A" w:rsidP="0015030A">
      <w:pPr>
        <w:rPr>
          <w:sz w:val="28"/>
          <w:szCs w:val="28"/>
        </w:rPr>
      </w:pPr>
    </w:p>
    <w:p w:rsidR="0015030A" w:rsidRDefault="0015030A" w:rsidP="0015030A">
      <w:pPr>
        <w:rPr>
          <w:sz w:val="28"/>
          <w:szCs w:val="28"/>
        </w:rPr>
      </w:pPr>
    </w:p>
    <w:p w:rsidR="0015030A" w:rsidRDefault="0015030A" w:rsidP="0015030A">
      <w:pPr>
        <w:rPr>
          <w:sz w:val="28"/>
          <w:szCs w:val="28"/>
        </w:rPr>
      </w:pPr>
      <w:r>
        <w:rPr>
          <w:sz w:val="28"/>
          <w:szCs w:val="28"/>
        </w:rPr>
        <w:t xml:space="preserve">Глава Покоснинского МО                                               </w:t>
      </w:r>
      <w:r>
        <w:rPr>
          <w:sz w:val="28"/>
          <w:szCs w:val="28"/>
        </w:rPr>
        <w:tab/>
        <w:t>К.Г. Фортунатова</w:t>
      </w:r>
    </w:p>
    <w:p w:rsidR="0015030A" w:rsidRDefault="0015030A" w:rsidP="0015030A">
      <w:pPr>
        <w:rPr>
          <w:sz w:val="28"/>
          <w:szCs w:val="28"/>
        </w:rPr>
      </w:pPr>
    </w:p>
    <w:p w:rsidR="0015030A" w:rsidRDefault="0015030A" w:rsidP="0015030A"/>
    <w:p w:rsidR="0015030A" w:rsidRDefault="0015030A" w:rsidP="0015030A"/>
    <w:p w:rsidR="00224714" w:rsidRDefault="00224714">
      <w:bookmarkStart w:id="0" w:name="_GoBack"/>
      <w:bookmarkEnd w:id="0"/>
    </w:p>
    <w:sectPr w:rsidR="0022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047FC"/>
    <w:multiLevelType w:val="hybridMultilevel"/>
    <w:tmpl w:val="021406CA"/>
    <w:lvl w:ilvl="0" w:tplc="ED3E06BE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0A"/>
    <w:rsid w:val="0015030A"/>
    <w:rsid w:val="0022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2021-04-01T00:59:00Z</dcterms:created>
  <dcterms:modified xsi:type="dcterms:W3CDTF">2021-04-01T01:00:00Z</dcterms:modified>
</cp:coreProperties>
</file>